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03C" w:rsidRPr="0055673F" w:rsidRDefault="00CB503C" w:rsidP="00F57CB8">
      <w:pPr>
        <w:spacing w:before="120" w:line="240" w:lineRule="atLeast"/>
        <w:ind w:left="851" w:hanging="425"/>
        <w:contextualSpacing/>
        <w:jc w:val="center"/>
        <w:rPr>
          <w:rFonts w:asciiTheme="minorHAnsi" w:hAnsiTheme="minorHAnsi"/>
          <w:b/>
          <w:u w:val="single"/>
          <w:lang w:val="cs-CZ"/>
        </w:rPr>
      </w:pPr>
      <w:r w:rsidRPr="0055673F">
        <w:rPr>
          <w:rFonts w:asciiTheme="minorHAnsi" w:hAnsiTheme="minorHAnsi"/>
          <w:b/>
          <w:u w:val="single"/>
          <w:lang w:val="cs-CZ"/>
        </w:rPr>
        <w:t>SMLOUVA  O  DÍLO</w:t>
      </w:r>
      <w:r w:rsidR="00723D7B" w:rsidRPr="0055673F">
        <w:rPr>
          <w:rFonts w:asciiTheme="minorHAnsi" w:hAnsiTheme="minorHAnsi"/>
          <w:b/>
          <w:u w:val="single"/>
          <w:lang w:val="cs-CZ"/>
        </w:rPr>
        <w:t xml:space="preserve"> – Návrh – Příloha č. </w:t>
      </w:r>
      <w:r w:rsidR="00BF0CCB">
        <w:rPr>
          <w:rFonts w:asciiTheme="minorHAnsi" w:hAnsiTheme="minorHAnsi"/>
          <w:b/>
          <w:u w:val="single"/>
          <w:lang w:val="cs-CZ"/>
        </w:rPr>
        <w:t>6</w:t>
      </w:r>
      <w:r w:rsidR="00723D7B" w:rsidRPr="0055673F">
        <w:rPr>
          <w:rFonts w:asciiTheme="minorHAnsi" w:hAnsiTheme="minorHAnsi"/>
          <w:b/>
          <w:u w:val="single"/>
          <w:lang w:val="cs-CZ"/>
        </w:rPr>
        <w:t xml:space="preserve"> </w:t>
      </w:r>
      <w:r w:rsidR="00830C4E" w:rsidRPr="0055673F">
        <w:rPr>
          <w:rFonts w:asciiTheme="minorHAnsi" w:hAnsiTheme="minorHAnsi"/>
          <w:b/>
          <w:u w:val="single"/>
          <w:lang w:val="cs-CZ"/>
        </w:rPr>
        <w:t>zadávací dokumentace</w:t>
      </w:r>
    </w:p>
    <w:p w:rsidR="00CB503C" w:rsidRPr="0055673F" w:rsidRDefault="00CB503C" w:rsidP="00F57CB8">
      <w:pPr>
        <w:spacing w:before="120" w:line="240" w:lineRule="atLeast"/>
        <w:ind w:left="851" w:hanging="425"/>
        <w:contextualSpacing/>
        <w:jc w:val="center"/>
        <w:rPr>
          <w:rFonts w:asciiTheme="minorHAnsi" w:hAnsiTheme="minorHAnsi"/>
          <w:sz w:val="20"/>
          <w:szCs w:val="20"/>
          <w:lang w:val="cs-CZ"/>
        </w:rPr>
      </w:pPr>
      <w:r w:rsidRPr="0055673F">
        <w:rPr>
          <w:rFonts w:asciiTheme="minorHAnsi" w:hAnsiTheme="minorHAnsi"/>
          <w:sz w:val="20"/>
          <w:szCs w:val="20"/>
          <w:lang w:val="cs-CZ"/>
        </w:rPr>
        <w:t xml:space="preserve">uzavřená podle </w:t>
      </w:r>
      <w:r w:rsidR="00F57CB8" w:rsidRPr="0055673F">
        <w:rPr>
          <w:rFonts w:asciiTheme="minorHAnsi" w:hAnsiTheme="minorHAnsi"/>
          <w:sz w:val="20"/>
          <w:szCs w:val="20"/>
          <w:lang w:val="cs-CZ"/>
        </w:rPr>
        <w:t xml:space="preserve">§ 2586 a násl. </w:t>
      </w:r>
      <w:r w:rsidRPr="0055673F">
        <w:rPr>
          <w:rFonts w:asciiTheme="minorHAnsi" w:hAnsiTheme="minorHAnsi"/>
          <w:sz w:val="20"/>
          <w:szCs w:val="20"/>
          <w:lang w:val="cs-CZ"/>
        </w:rPr>
        <w:t>zákona č</w:t>
      </w:r>
      <w:r w:rsidR="00830C4E" w:rsidRPr="0055673F">
        <w:rPr>
          <w:rFonts w:asciiTheme="minorHAnsi" w:hAnsiTheme="minorHAnsi"/>
          <w:sz w:val="20"/>
          <w:szCs w:val="20"/>
          <w:lang w:val="cs-CZ"/>
        </w:rPr>
        <w:t>.</w:t>
      </w:r>
      <w:r w:rsidRPr="0055673F">
        <w:rPr>
          <w:rFonts w:asciiTheme="minorHAnsi" w:hAnsiTheme="minorHAnsi"/>
          <w:sz w:val="20"/>
          <w:szCs w:val="20"/>
          <w:lang w:val="cs-CZ"/>
        </w:rPr>
        <w:t xml:space="preserve"> </w:t>
      </w:r>
      <w:r w:rsidR="008B6C98" w:rsidRPr="0055673F">
        <w:rPr>
          <w:rFonts w:asciiTheme="minorHAnsi" w:hAnsiTheme="minorHAnsi"/>
          <w:sz w:val="20"/>
          <w:szCs w:val="20"/>
          <w:lang w:val="cs-CZ"/>
        </w:rPr>
        <w:t>89</w:t>
      </w:r>
      <w:r w:rsidRPr="0055673F">
        <w:rPr>
          <w:rFonts w:asciiTheme="minorHAnsi" w:hAnsiTheme="minorHAnsi"/>
          <w:sz w:val="20"/>
          <w:szCs w:val="20"/>
          <w:lang w:val="cs-CZ"/>
        </w:rPr>
        <w:t>/</w:t>
      </w:r>
      <w:r w:rsidR="008B6C98" w:rsidRPr="0055673F">
        <w:rPr>
          <w:rFonts w:asciiTheme="minorHAnsi" w:hAnsiTheme="minorHAnsi"/>
          <w:sz w:val="20"/>
          <w:szCs w:val="20"/>
          <w:lang w:val="cs-CZ"/>
        </w:rPr>
        <w:t xml:space="preserve">2012 </w:t>
      </w:r>
      <w:r w:rsidRPr="0055673F">
        <w:rPr>
          <w:rFonts w:asciiTheme="minorHAnsi" w:hAnsiTheme="minorHAnsi"/>
          <w:sz w:val="20"/>
          <w:szCs w:val="20"/>
          <w:lang w:val="cs-CZ"/>
        </w:rPr>
        <w:t>Sb.</w:t>
      </w:r>
      <w:r w:rsidR="00F57CB8" w:rsidRPr="0055673F">
        <w:rPr>
          <w:rFonts w:asciiTheme="minorHAnsi" w:hAnsiTheme="minorHAnsi"/>
          <w:sz w:val="20"/>
          <w:szCs w:val="20"/>
          <w:lang w:val="cs-CZ"/>
        </w:rPr>
        <w:t>,</w:t>
      </w:r>
      <w:r w:rsidRPr="0055673F">
        <w:rPr>
          <w:rFonts w:asciiTheme="minorHAnsi" w:hAnsiTheme="minorHAnsi"/>
          <w:sz w:val="20"/>
          <w:szCs w:val="20"/>
          <w:lang w:val="cs-CZ"/>
        </w:rPr>
        <w:t xml:space="preserve"> </w:t>
      </w:r>
      <w:r w:rsidR="00812264" w:rsidRPr="0055673F">
        <w:rPr>
          <w:rFonts w:asciiTheme="minorHAnsi" w:hAnsiTheme="minorHAnsi"/>
          <w:sz w:val="20"/>
          <w:szCs w:val="20"/>
          <w:lang w:val="cs-CZ"/>
        </w:rPr>
        <w:t>občanský zákoník</w:t>
      </w:r>
      <w:r w:rsidR="00F57CB8" w:rsidRPr="0055673F">
        <w:rPr>
          <w:rFonts w:asciiTheme="minorHAnsi" w:hAnsiTheme="minorHAnsi"/>
          <w:sz w:val="20"/>
          <w:szCs w:val="20"/>
          <w:lang w:val="cs-CZ"/>
        </w:rPr>
        <w:t>,</w:t>
      </w:r>
    </w:p>
    <w:p w:rsidR="00F57CB8" w:rsidRPr="0055673F" w:rsidRDefault="00CB503C" w:rsidP="00D86AFE">
      <w:pPr>
        <w:spacing w:before="120" w:line="240" w:lineRule="atLeast"/>
        <w:ind w:left="851" w:hanging="425"/>
        <w:contextualSpacing/>
        <w:jc w:val="center"/>
        <w:rPr>
          <w:rFonts w:asciiTheme="minorHAnsi" w:hAnsiTheme="minorHAnsi"/>
          <w:b/>
          <w:caps/>
          <w:lang w:val="cs-CZ"/>
        </w:rPr>
      </w:pPr>
      <w:r w:rsidRPr="0055673F">
        <w:rPr>
          <w:rFonts w:asciiTheme="minorHAnsi" w:hAnsiTheme="minorHAnsi"/>
          <w:sz w:val="20"/>
          <w:szCs w:val="20"/>
          <w:lang w:val="cs-CZ"/>
        </w:rPr>
        <w:t>v platném znění</w:t>
      </w:r>
      <w:r w:rsidR="00F57CB8" w:rsidRPr="0055673F">
        <w:rPr>
          <w:rFonts w:asciiTheme="minorHAnsi" w:hAnsiTheme="minorHAnsi"/>
          <w:sz w:val="20"/>
          <w:szCs w:val="20"/>
          <w:lang w:val="cs-CZ"/>
        </w:rPr>
        <w:t xml:space="preserve"> </w:t>
      </w:r>
      <w:r w:rsidRPr="0055673F">
        <w:rPr>
          <w:rFonts w:asciiTheme="minorHAnsi" w:hAnsiTheme="minorHAnsi"/>
          <w:sz w:val="20"/>
          <w:szCs w:val="20"/>
          <w:lang w:val="cs-CZ"/>
        </w:rPr>
        <w:t>(dále jen "</w:t>
      </w:r>
      <w:r w:rsidR="008B6C98" w:rsidRPr="0055673F">
        <w:rPr>
          <w:rFonts w:asciiTheme="minorHAnsi" w:hAnsiTheme="minorHAnsi"/>
          <w:sz w:val="20"/>
          <w:szCs w:val="20"/>
          <w:lang w:val="cs-CZ"/>
        </w:rPr>
        <w:t>Občanský zákoník</w:t>
      </w:r>
      <w:r w:rsidRPr="0055673F">
        <w:rPr>
          <w:rFonts w:asciiTheme="minorHAnsi" w:hAnsiTheme="minorHAnsi"/>
          <w:sz w:val="20"/>
          <w:szCs w:val="20"/>
          <w:lang w:val="cs-CZ"/>
        </w:rPr>
        <w:t>")</w:t>
      </w:r>
      <w:r w:rsidR="00F57CB8" w:rsidRPr="0055673F">
        <w:rPr>
          <w:rFonts w:asciiTheme="minorHAnsi" w:hAnsiTheme="minorHAnsi"/>
          <w:sz w:val="20"/>
          <w:szCs w:val="20"/>
          <w:lang w:val="cs-CZ"/>
        </w:rPr>
        <w:t xml:space="preserve"> </w:t>
      </w:r>
    </w:p>
    <w:p w:rsidR="00CB503C" w:rsidRPr="0055673F" w:rsidRDefault="00CB503C" w:rsidP="00F57CB8">
      <w:pPr>
        <w:pStyle w:val="Nadpis1"/>
        <w:spacing w:before="0"/>
        <w:ind w:left="851" w:hanging="425"/>
        <w:jc w:val="center"/>
        <w:rPr>
          <w:rFonts w:asciiTheme="minorHAnsi" w:hAnsiTheme="minorHAnsi"/>
          <w:sz w:val="22"/>
          <w:szCs w:val="22"/>
        </w:rPr>
      </w:pPr>
    </w:p>
    <w:p w:rsidR="00CB503C" w:rsidRPr="0055673F" w:rsidRDefault="00CB503C" w:rsidP="00F57CB8">
      <w:pPr>
        <w:spacing w:before="120" w:after="120"/>
        <w:ind w:left="851" w:hanging="425"/>
        <w:contextualSpacing/>
        <w:jc w:val="center"/>
        <w:rPr>
          <w:rFonts w:asciiTheme="minorHAnsi" w:hAnsiTheme="minorHAnsi"/>
          <w:b/>
          <w:lang w:val="cs-CZ"/>
        </w:rPr>
      </w:pPr>
      <w:r w:rsidRPr="0055673F">
        <w:rPr>
          <w:rFonts w:asciiTheme="minorHAnsi" w:hAnsiTheme="minorHAnsi"/>
          <w:b/>
          <w:lang w:val="cs-CZ"/>
        </w:rPr>
        <w:t>SMLUVNÍ STRANY</w:t>
      </w:r>
    </w:p>
    <w:p w:rsidR="000E7C37" w:rsidRPr="0055673F"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55673F" w:rsidTr="00D86AFE">
        <w:tc>
          <w:tcPr>
            <w:tcW w:w="8494" w:type="dxa"/>
            <w:gridSpan w:val="2"/>
            <w:shd w:val="clear" w:color="auto" w:fill="D9D9D9" w:themeFill="background1" w:themeFillShade="D9"/>
          </w:tcPr>
          <w:p w:rsidR="00F57CB8" w:rsidRPr="0055673F" w:rsidRDefault="00D86AFE" w:rsidP="00D86AFE">
            <w:pPr>
              <w:pStyle w:val="Bezmezer"/>
              <w:numPr>
                <w:ilvl w:val="0"/>
                <w:numId w:val="0"/>
              </w:numPr>
              <w:rPr>
                <w:b/>
                <w:lang w:val="cs-CZ"/>
              </w:rPr>
            </w:pPr>
            <w:r w:rsidRPr="0055673F">
              <w:rPr>
                <w:b/>
                <w:lang w:val="cs-CZ"/>
              </w:rPr>
              <w:t>Objednatel</w:t>
            </w:r>
          </w:p>
        </w:tc>
      </w:tr>
      <w:tr w:rsidR="00810929" w:rsidRPr="008A4372" w:rsidTr="00D86AFE">
        <w:tc>
          <w:tcPr>
            <w:tcW w:w="2405" w:type="dxa"/>
          </w:tcPr>
          <w:p w:rsidR="00810929" w:rsidRPr="002D41FB" w:rsidRDefault="00810929" w:rsidP="00810929">
            <w:pPr>
              <w:tabs>
                <w:tab w:val="left" w:pos="2268"/>
              </w:tabs>
              <w:ind w:firstLine="0"/>
              <w:contextualSpacing/>
              <w:rPr>
                <w:rFonts w:asciiTheme="minorHAnsi" w:hAnsiTheme="minorHAnsi"/>
                <w:lang w:val="cs-CZ"/>
              </w:rPr>
            </w:pPr>
            <w:r w:rsidRPr="002D41FB">
              <w:rPr>
                <w:rFonts w:cs="Verdana"/>
                <w:lang w:val="cs-CZ"/>
              </w:rPr>
              <w:t>Název:</w:t>
            </w:r>
          </w:p>
        </w:tc>
        <w:tc>
          <w:tcPr>
            <w:tcW w:w="6089" w:type="dxa"/>
          </w:tcPr>
          <w:p w:rsidR="00810929" w:rsidRPr="002D41FB" w:rsidRDefault="008A4372" w:rsidP="00810929">
            <w:pPr>
              <w:tabs>
                <w:tab w:val="left" w:pos="2268"/>
              </w:tabs>
              <w:ind w:firstLine="0"/>
              <w:contextualSpacing/>
              <w:rPr>
                <w:b/>
                <w:lang w:val="cs-CZ"/>
              </w:rPr>
            </w:pPr>
            <w:r w:rsidRPr="002D41FB">
              <w:rPr>
                <w:b/>
                <w:lang w:val="cs-CZ"/>
              </w:rPr>
              <w:t xml:space="preserve">VERMONT, </w:t>
            </w:r>
            <w:r w:rsidR="00810929" w:rsidRPr="002D41FB">
              <w:rPr>
                <w:b/>
                <w:lang w:val="cs-CZ"/>
              </w:rPr>
              <w:t>s.r.o.</w:t>
            </w:r>
          </w:p>
        </w:tc>
      </w:tr>
      <w:tr w:rsidR="00810929" w:rsidRPr="008A4372" w:rsidTr="00D86AFE">
        <w:tc>
          <w:tcPr>
            <w:tcW w:w="2405" w:type="dxa"/>
          </w:tcPr>
          <w:p w:rsidR="00810929" w:rsidRPr="002D41FB" w:rsidRDefault="00810929" w:rsidP="00810929">
            <w:pPr>
              <w:tabs>
                <w:tab w:val="left" w:pos="2268"/>
              </w:tabs>
              <w:ind w:firstLine="0"/>
              <w:contextualSpacing/>
              <w:rPr>
                <w:rFonts w:asciiTheme="minorHAnsi" w:hAnsiTheme="minorHAnsi"/>
                <w:lang w:val="cs-CZ"/>
              </w:rPr>
            </w:pPr>
            <w:r w:rsidRPr="002D41FB">
              <w:rPr>
                <w:rFonts w:cs="Verdana"/>
                <w:lang w:val="cs-CZ"/>
              </w:rPr>
              <w:t>Sídlo:</w:t>
            </w:r>
          </w:p>
        </w:tc>
        <w:tc>
          <w:tcPr>
            <w:tcW w:w="6089" w:type="dxa"/>
          </w:tcPr>
          <w:p w:rsidR="00810929" w:rsidRPr="002D41FB" w:rsidRDefault="00810929" w:rsidP="00810929">
            <w:pPr>
              <w:tabs>
                <w:tab w:val="left" w:pos="2268"/>
              </w:tabs>
              <w:ind w:firstLine="0"/>
              <w:contextualSpacing/>
              <w:rPr>
                <w:lang w:val="cs-CZ"/>
              </w:rPr>
            </w:pPr>
            <w:r w:rsidRPr="002D41FB">
              <w:rPr>
                <w:lang w:val="cs-CZ"/>
              </w:rPr>
              <w:t>Botanická 606/24, Veveří, 602 00 Brno</w:t>
            </w:r>
          </w:p>
        </w:tc>
      </w:tr>
      <w:tr w:rsidR="00810929" w:rsidRPr="008A4372" w:rsidTr="00D86AFE">
        <w:tc>
          <w:tcPr>
            <w:tcW w:w="2405" w:type="dxa"/>
          </w:tcPr>
          <w:p w:rsidR="00810929" w:rsidRPr="002D41FB" w:rsidRDefault="00810929" w:rsidP="00810929">
            <w:pPr>
              <w:tabs>
                <w:tab w:val="left" w:pos="2268"/>
              </w:tabs>
              <w:ind w:firstLine="0"/>
              <w:contextualSpacing/>
              <w:rPr>
                <w:rFonts w:asciiTheme="minorHAnsi" w:hAnsiTheme="minorHAnsi"/>
                <w:lang w:val="cs-CZ"/>
              </w:rPr>
            </w:pPr>
            <w:r w:rsidRPr="002D41FB">
              <w:rPr>
                <w:rFonts w:cs="Verdana"/>
                <w:lang w:val="cs-CZ"/>
              </w:rPr>
              <w:t>IČ:</w:t>
            </w:r>
          </w:p>
        </w:tc>
        <w:tc>
          <w:tcPr>
            <w:tcW w:w="6089" w:type="dxa"/>
          </w:tcPr>
          <w:p w:rsidR="00810929" w:rsidRPr="002D41FB" w:rsidRDefault="00810929" w:rsidP="00810929">
            <w:pPr>
              <w:tabs>
                <w:tab w:val="left" w:pos="2268"/>
              </w:tabs>
              <w:ind w:firstLine="0"/>
              <w:contextualSpacing/>
              <w:rPr>
                <w:lang w:val="cs-CZ"/>
              </w:rPr>
            </w:pPr>
            <w:r w:rsidRPr="002D41FB">
              <w:rPr>
                <w:lang w:val="cs-CZ"/>
              </w:rPr>
              <w:t>26215225</w:t>
            </w:r>
          </w:p>
        </w:tc>
      </w:tr>
      <w:tr w:rsidR="008A4372" w:rsidRPr="008A4372" w:rsidTr="00936B0D">
        <w:tc>
          <w:tcPr>
            <w:tcW w:w="2405" w:type="dxa"/>
          </w:tcPr>
          <w:p w:rsidR="008A4372" w:rsidRPr="002D41FB" w:rsidRDefault="008A4372" w:rsidP="00936B0D">
            <w:pPr>
              <w:tabs>
                <w:tab w:val="left" w:pos="2268"/>
              </w:tabs>
              <w:ind w:firstLine="0"/>
              <w:contextualSpacing/>
              <w:rPr>
                <w:rFonts w:asciiTheme="minorHAnsi" w:hAnsiTheme="minorHAnsi"/>
                <w:lang w:val="cs-CZ"/>
              </w:rPr>
            </w:pPr>
            <w:r w:rsidRPr="002D41FB">
              <w:rPr>
                <w:rFonts w:cs="Verdana"/>
                <w:lang w:val="cs-CZ"/>
              </w:rPr>
              <w:t>DIČ:</w:t>
            </w:r>
          </w:p>
        </w:tc>
        <w:tc>
          <w:tcPr>
            <w:tcW w:w="6089" w:type="dxa"/>
          </w:tcPr>
          <w:p w:rsidR="008A4372" w:rsidRPr="002D41FB" w:rsidRDefault="008A4372" w:rsidP="00936B0D">
            <w:pPr>
              <w:tabs>
                <w:tab w:val="left" w:pos="2268"/>
              </w:tabs>
              <w:ind w:firstLine="0"/>
              <w:contextualSpacing/>
              <w:rPr>
                <w:lang w:val="cs-CZ"/>
              </w:rPr>
            </w:pPr>
            <w:r w:rsidRPr="002D41FB">
              <w:rPr>
                <w:lang w:val="cs-CZ"/>
              </w:rPr>
              <w:t>CZ26215225</w:t>
            </w:r>
          </w:p>
        </w:tc>
      </w:tr>
      <w:tr w:rsidR="00810929" w:rsidRPr="008A4372" w:rsidTr="00D86AFE">
        <w:tc>
          <w:tcPr>
            <w:tcW w:w="2405" w:type="dxa"/>
          </w:tcPr>
          <w:p w:rsidR="00810929" w:rsidRPr="002D41FB" w:rsidRDefault="00810929" w:rsidP="00810929">
            <w:pPr>
              <w:tabs>
                <w:tab w:val="left" w:pos="2268"/>
              </w:tabs>
              <w:ind w:firstLine="0"/>
              <w:contextualSpacing/>
              <w:rPr>
                <w:rFonts w:asciiTheme="minorHAnsi" w:hAnsiTheme="minorHAnsi"/>
                <w:lang w:val="cs-CZ"/>
              </w:rPr>
            </w:pPr>
            <w:r w:rsidRPr="002D41FB">
              <w:rPr>
                <w:rFonts w:asciiTheme="minorHAnsi" w:hAnsiTheme="minorHAnsi"/>
                <w:lang w:val="cs-CZ"/>
              </w:rPr>
              <w:t>Statutární zástupce:</w:t>
            </w:r>
          </w:p>
        </w:tc>
        <w:tc>
          <w:tcPr>
            <w:tcW w:w="6089" w:type="dxa"/>
          </w:tcPr>
          <w:p w:rsidR="00810929" w:rsidRPr="002D41FB" w:rsidRDefault="00810929" w:rsidP="00810929">
            <w:pPr>
              <w:tabs>
                <w:tab w:val="left" w:pos="2268"/>
              </w:tabs>
              <w:ind w:firstLine="0"/>
              <w:contextualSpacing/>
              <w:rPr>
                <w:b/>
                <w:lang w:val="cs-CZ"/>
              </w:rPr>
            </w:pPr>
            <w:r w:rsidRPr="002D41FB">
              <w:rPr>
                <w:lang w:val="cs-CZ"/>
              </w:rPr>
              <w:t>Helena Hošková, jednatelka</w:t>
            </w:r>
          </w:p>
        </w:tc>
      </w:tr>
      <w:tr w:rsidR="00810929" w:rsidRPr="008A4372" w:rsidTr="00C76F82">
        <w:tc>
          <w:tcPr>
            <w:tcW w:w="2405" w:type="dxa"/>
            <w:shd w:val="clear" w:color="auto" w:fill="auto"/>
          </w:tcPr>
          <w:p w:rsidR="00810929" w:rsidRPr="002D41FB" w:rsidRDefault="008A4372" w:rsidP="00810929">
            <w:pPr>
              <w:tabs>
                <w:tab w:val="left" w:pos="2268"/>
              </w:tabs>
              <w:ind w:firstLine="0"/>
              <w:contextualSpacing/>
              <w:rPr>
                <w:rFonts w:asciiTheme="minorHAnsi" w:hAnsiTheme="minorHAnsi"/>
                <w:lang w:val="cs-CZ"/>
              </w:rPr>
            </w:pPr>
            <w:r w:rsidRPr="002D41FB">
              <w:rPr>
                <w:rFonts w:asciiTheme="minorHAnsi" w:hAnsiTheme="minorHAnsi"/>
                <w:lang w:val="cs-CZ"/>
              </w:rPr>
              <w:t>Obchodní rejstřík</w:t>
            </w:r>
            <w:r w:rsidR="00810929" w:rsidRPr="002D41FB">
              <w:rPr>
                <w:rFonts w:asciiTheme="minorHAnsi" w:hAnsiTheme="minorHAnsi"/>
                <w:lang w:val="cs-CZ"/>
              </w:rPr>
              <w:t>:</w:t>
            </w:r>
          </w:p>
        </w:tc>
        <w:tc>
          <w:tcPr>
            <w:tcW w:w="6089" w:type="dxa"/>
          </w:tcPr>
          <w:p w:rsidR="00810929" w:rsidRPr="002D41FB" w:rsidRDefault="00810929" w:rsidP="00810929">
            <w:pPr>
              <w:tabs>
                <w:tab w:val="left" w:pos="2268"/>
              </w:tabs>
              <w:ind w:firstLine="0"/>
              <w:contextualSpacing/>
              <w:rPr>
                <w:b/>
                <w:lang w:val="cs-CZ"/>
              </w:rPr>
            </w:pPr>
            <w:r w:rsidRPr="002D41FB">
              <w:rPr>
                <w:rFonts w:cs="Arial"/>
                <w:iCs/>
                <w:lang w:val="cs-CZ"/>
              </w:rPr>
              <w:t>Krajský soud v Brně, spisová značka C 37356</w:t>
            </w:r>
          </w:p>
        </w:tc>
      </w:tr>
      <w:tr w:rsidR="008A4372" w:rsidRPr="008A4372" w:rsidTr="00936B0D">
        <w:trPr>
          <w:trHeight w:val="80"/>
        </w:trPr>
        <w:tc>
          <w:tcPr>
            <w:tcW w:w="2405" w:type="dxa"/>
            <w:shd w:val="clear" w:color="auto" w:fill="auto"/>
          </w:tcPr>
          <w:p w:rsidR="008A4372" w:rsidRPr="002D41FB" w:rsidRDefault="008A4372" w:rsidP="00936B0D">
            <w:pPr>
              <w:tabs>
                <w:tab w:val="left" w:pos="2268"/>
              </w:tabs>
              <w:ind w:firstLine="0"/>
              <w:contextualSpacing/>
              <w:rPr>
                <w:rFonts w:asciiTheme="minorHAnsi" w:hAnsiTheme="minorHAnsi"/>
                <w:lang w:val="cs-CZ"/>
              </w:rPr>
            </w:pPr>
            <w:r w:rsidRPr="002D41FB">
              <w:rPr>
                <w:rFonts w:asciiTheme="minorHAnsi" w:hAnsiTheme="minorHAnsi"/>
                <w:lang w:val="cs-CZ"/>
              </w:rPr>
              <w:t>Bankovní spojení:</w:t>
            </w:r>
          </w:p>
        </w:tc>
        <w:tc>
          <w:tcPr>
            <w:tcW w:w="6089" w:type="dxa"/>
          </w:tcPr>
          <w:p w:rsidR="008A4372" w:rsidRPr="002D41FB" w:rsidRDefault="008A4372" w:rsidP="00936B0D">
            <w:pPr>
              <w:tabs>
                <w:tab w:val="left" w:pos="2268"/>
              </w:tabs>
              <w:ind w:firstLine="0"/>
              <w:contextualSpacing/>
              <w:rPr>
                <w:lang w:val="cs-CZ"/>
              </w:rPr>
            </w:pPr>
            <w:r w:rsidRPr="002D41FB">
              <w:rPr>
                <w:lang w:val="cs-CZ"/>
              </w:rPr>
              <w:t>ČSOB</w:t>
            </w:r>
          </w:p>
        </w:tc>
      </w:tr>
      <w:tr w:rsidR="00810929" w:rsidRPr="008A4372" w:rsidTr="00C76F82">
        <w:tc>
          <w:tcPr>
            <w:tcW w:w="2405" w:type="dxa"/>
            <w:shd w:val="clear" w:color="auto" w:fill="auto"/>
          </w:tcPr>
          <w:p w:rsidR="00810929" w:rsidRPr="002D41FB" w:rsidRDefault="00810929" w:rsidP="00810929">
            <w:pPr>
              <w:tabs>
                <w:tab w:val="left" w:pos="2268"/>
              </w:tabs>
              <w:ind w:firstLine="0"/>
              <w:contextualSpacing/>
              <w:rPr>
                <w:rFonts w:asciiTheme="minorHAnsi" w:hAnsiTheme="minorHAnsi"/>
                <w:lang w:val="cs-CZ"/>
              </w:rPr>
            </w:pPr>
            <w:r w:rsidRPr="002D41FB">
              <w:rPr>
                <w:rFonts w:asciiTheme="minorHAnsi" w:hAnsiTheme="minorHAnsi"/>
                <w:lang w:val="cs-CZ"/>
              </w:rPr>
              <w:t>Číslo běžného účtu:</w:t>
            </w:r>
          </w:p>
        </w:tc>
        <w:tc>
          <w:tcPr>
            <w:tcW w:w="6089" w:type="dxa"/>
          </w:tcPr>
          <w:p w:rsidR="00810929" w:rsidRPr="002D41FB" w:rsidRDefault="008A4372" w:rsidP="00810929">
            <w:pPr>
              <w:tabs>
                <w:tab w:val="left" w:pos="2268"/>
              </w:tabs>
              <w:ind w:firstLine="0"/>
              <w:contextualSpacing/>
              <w:rPr>
                <w:lang w:val="cs-CZ"/>
              </w:rPr>
            </w:pPr>
            <w:r w:rsidRPr="002D41FB">
              <w:rPr>
                <w:lang w:val="cs-CZ"/>
              </w:rPr>
              <w:t>270350027/0300</w:t>
            </w:r>
          </w:p>
        </w:tc>
      </w:tr>
      <w:tr w:rsidR="00810929" w:rsidRPr="008A4372" w:rsidTr="00C76F82">
        <w:tc>
          <w:tcPr>
            <w:tcW w:w="2405" w:type="dxa"/>
            <w:shd w:val="clear" w:color="auto" w:fill="auto"/>
          </w:tcPr>
          <w:p w:rsidR="00810929" w:rsidRPr="002D41FB" w:rsidRDefault="00810929" w:rsidP="00810929">
            <w:pPr>
              <w:tabs>
                <w:tab w:val="left" w:pos="2268"/>
              </w:tabs>
              <w:ind w:firstLine="0"/>
              <w:contextualSpacing/>
              <w:rPr>
                <w:rFonts w:asciiTheme="minorHAnsi" w:hAnsiTheme="minorHAnsi"/>
                <w:lang w:val="cs-CZ"/>
              </w:rPr>
            </w:pPr>
            <w:r w:rsidRPr="002D41FB">
              <w:rPr>
                <w:rFonts w:asciiTheme="minorHAnsi" w:hAnsiTheme="minorHAnsi"/>
                <w:lang w:val="cs-CZ"/>
              </w:rPr>
              <w:t>Kontaktní osoba:</w:t>
            </w:r>
          </w:p>
        </w:tc>
        <w:tc>
          <w:tcPr>
            <w:tcW w:w="6089" w:type="dxa"/>
          </w:tcPr>
          <w:p w:rsidR="00810929" w:rsidRPr="002D41FB" w:rsidRDefault="008A4372" w:rsidP="00810929">
            <w:pPr>
              <w:tabs>
                <w:tab w:val="left" w:pos="2268"/>
              </w:tabs>
              <w:ind w:firstLine="0"/>
              <w:contextualSpacing/>
              <w:rPr>
                <w:lang w:val="cs-CZ"/>
              </w:rPr>
            </w:pPr>
            <w:r w:rsidRPr="002D41FB">
              <w:rPr>
                <w:lang w:val="cs-CZ"/>
              </w:rPr>
              <w:t>Bohdana Hošková</w:t>
            </w:r>
          </w:p>
        </w:tc>
      </w:tr>
      <w:tr w:rsidR="00810929" w:rsidRPr="008A4372" w:rsidTr="00C76F82">
        <w:tc>
          <w:tcPr>
            <w:tcW w:w="2405" w:type="dxa"/>
            <w:shd w:val="clear" w:color="auto" w:fill="auto"/>
          </w:tcPr>
          <w:p w:rsidR="00810929" w:rsidRPr="002D41FB" w:rsidRDefault="00810929" w:rsidP="00810929">
            <w:pPr>
              <w:tabs>
                <w:tab w:val="left" w:pos="2268"/>
              </w:tabs>
              <w:ind w:firstLine="0"/>
              <w:contextualSpacing/>
              <w:rPr>
                <w:rFonts w:asciiTheme="minorHAnsi" w:hAnsiTheme="minorHAnsi"/>
                <w:lang w:val="cs-CZ"/>
              </w:rPr>
            </w:pPr>
            <w:r w:rsidRPr="002D41FB">
              <w:rPr>
                <w:rFonts w:asciiTheme="minorHAnsi" w:hAnsiTheme="minorHAnsi"/>
                <w:lang w:val="cs-CZ"/>
              </w:rPr>
              <w:t>Tel:</w:t>
            </w:r>
          </w:p>
        </w:tc>
        <w:tc>
          <w:tcPr>
            <w:tcW w:w="6089" w:type="dxa"/>
          </w:tcPr>
          <w:p w:rsidR="00810929" w:rsidRPr="002D41FB" w:rsidRDefault="008A4372" w:rsidP="00810929">
            <w:pPr>
              <w:tabs>
                <w:tab w:val="left" w:pos="2268"/>
              </w:tabs>
              <w:ind w:firstLine="0"/>
              <w:contextualSpacing/>
              <w:rPr>
                <w:lang w:val="cs-CZ"/>
              </w:rPr>
            </w:pPr>
            <w:r w:rsidRPr="002D41FB">
              <w:rPr>
                <w:lang w:val="cs-CZ"/>
              </w:rPr>
              <w:t>602749197</w:t>
            </w:r>
          </w:p>
        </w:tc>
      </w:tr>
      <w:tr w:rsidR="00810929" w:rsidRPr="008A4372" w:rsidTr="00C76F82">
        <w:trPr>
          <w:trHeight w:val="80"/>
        </w:trPr>
        <w:tc>
          <w:tcPr>
            <w:tcW w:w="2405" w:type="dxa"/>
            <w:shd w:val="clear" w:color="auto" w:fill="auto"/>
          </w:tcPr>
          <w:p w:rsidR="00810929" w:rsidRPr="002D41FB" w:rsidRDefault="00810929" w:rsidP="00810929">
            <w:pPr>
              <w:tabs>
                <w:tab w:val="left" w:pos="2268"/>
              </w:tabs>
              <w:ind w:firstLine="0"/>
              <w:contextualSpacing/>
              <w:rPr>
                <w:rFonts w:asciiTheme="minorHAnsi" w:hAnsiTheme="minorHAnsi"/>
                <w:lang w:val="cs-CZ"/>
              </w:rPr>
            </w:pPr>
            <w:r w:rsidRPr="002D41FB">
              <w:rPr>
                <w:rFonts w:asciiTheme="minorHAnsi" w:hAnsiTheme="minorHAnsi"/>
                <w:lang w:val="cs-CZ"/>
              </w:rPr>
              <w:t>Email:</w:t>
            </w:r>
          </w:p>
        </w:tc>
        <w:tc>
          <w:tcPr>
            <w:tcW w:w="6089" w:type="dxa"/>
          </w:tcPr>
          <w:p w:rsidR="00810929" w:rsidRPr="002D41FB" w:rsidRDefault="008A4372" w:rsidP="00810929">
            <w:pPr>
              <w:tabs>
                <w:tab w:val="left" w:pos="2268"/>
              </w:tabs>
              <w:ind w:firstLine="0"/>
              <w:contextualSpacing/>
              <w:rPr>
                <w:lang w:val="cs-CZ"/>
              </w:rPr>
            </w:pPr>
            <w:r w:rsidRPr="002D41FB">
              <w:rPr>
                <w:lang w:val="cs-CZ"/>
              </w:rPr>
              <w:t>hoskova@hoprgroup.cz</w:t>
            </w:r>
          </w:p>
        </w:tc>
      </w:tr>
      <w:tr w:rsidR="008A4372" w:rsidRPr="008A4372" w:rsidTr="00C76F82">
        <w:trPr>
          <w:trHeight w:val="80"/>
        </w:trPr>
        <w:tc>
          <w:tcPr>
            <w:tcW w:w="2405" w:type="dxa"/>
            <w:shd w:val="clear" w:color="auto" w:fill="auto"/>
          </w:tcPr>
          <w:p w:rsidR="008A4372" w:rsidRPr="008A4372" w:rsidRDefault="008A4372" w:rsidP="00810929">
            <w:pPr>
              <w:tabs>
                <w:tab w:val="left" w:pos="2268"/>
              </w:tabs>
              <w:ind w:firstLine="0"/>
              <w:contextualSpacing/>
              <w:rPr>
                <w:rFonts w:asciiTheme="minorHAnsi" w:hAnsiTheme="minorHAnsi"/>
                <w:lang w:val="cs-CZ"/>
              </w:rPr>
            </w:pPr>
          </w:p>
        </w:tc>
        <w:tc>
          <w:tcPr>
            <w:tcW w:w="6089" w:type="dxa"/>
          </w:tcPr>
          <w:p w:rsidR="008A4372" w:rsidRDefault="008A4372" w:rsidP="00810929">
            <w:pPr>
              <w:tabs>
                <w:tab w:val="left" w:pos="2268"/>
              </w:tabs>
              <w:ind w:firstLine="0"/>
              <w:contextualSpacing/>
              <w:rPr>
                <w:lang w:val="cs-CZ"/>
              </w:rPr>
            </w:pPr>
          </w:p>
        </w:tc>
      </w:tr>
    </w:tbl>
    <w:p w:rsidR="00F57CB8" w:rsidRPr="0055673F" w:rsidRDefault="00F57CB8" w:rsidP="00CB503C">
      <w:pPr>
        <w:tabs>
          <w:tab w:val="left" w:pos="2268"/>
        </w:tabs>
        <w:ind w:left="851" w:hanging="425"/>
        <w:contextualSpacing/>
        <w:rPr>
          <w:rFonts w:asciiTheme="minorHAnsi" w:hAnsiTheme="minorHAnsi"/>
          <w:lang w:val="cs-CZ"/>
        </w:rPr>
      </w:pPr>
    </w:p>
    <w:p w:rsidR="00F57CB8" w:rsidRPr="0055673F"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55673F" w:rsidTr="00D86AFE">
        <w:tc>
          <w:tcPr>
            <w:tcW w:w="8494" w:type="dxa"/>
            <w:gridSpan w:val="2"/>
            <w:shd w:val="clear" w:color="auto" w:fill="D9D9D9" w:themeFill="background1" w:themeFillShade="D9"/>
          </w:tcPr>
          <w:p w:rsidR="00D86AFE" w:rsidRPr="0055673F" w:rsidRDefault="00D86AFE" w:rsidP="006845E9">
            <w:pPr>
              <w:pStyle w:val="Bezmezer"/>
              <w:numPr>
                <w:ilvl w:val="0"/>
                <w:numId w:val="0"/>
              </w:numPr>
              <w:rPr>
                <w:b/>
                <w:lang w:val="cs-CZ"/>
              </w:rPr>
            </w:pPr>
            <w:r w:rsidRPr="0055673F">
              <w:rPr>
                <w:b/>
                <w:lang w:val="cs-CZ"/>
              </w:rPr>
              <w:t>Zhotovitel</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cs="Verdana"/>
                <w:lang w:val="cs-CZ"/>
              </w:rPr>
              <w:t>Název:</w:t>
            </w:r>
          </w:p>
        </w:tc>
        <w:tc>
          <w:tcPr>
            <w:tcW w:w="6089" w:type="dxa"/>
          </w:tcPr>
          <w:p w:rsidR="00D86AFE" w:rsidRPr="0055673F" w:rsidRDefault="0024214C" w:rsidP="006845E9">
            <w:pPr>
              <w:tabs>
                <w:tab w:val="left" w:pos="2268"/>
              </w:tabs>
              <w:ind w:firstLine="0"/>
              <w:contextualSpacing/>
              <w:rPr>
                <w:rFonts w:asciiTheme="majorHAnsi" w:hAnsiTheme="majorHAnsi"/>
                <w:b/>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cs="Verdana"/>
                <w:lang w:val="cs-CZ"/>
              </w:rPr>
              <w:t>Sídlo:</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cs="Verdana"/>
                <w:lang w:val="cs-CZ"/>
              </w:rPr>
              <w:t>IČ:</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DIČ:</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Statutární zástupce:</w:t>
            </w:r>
          </w:p>
        </w:tc>
        <w:tc>
          <w:tcPr>
            <w:tcW w:w="6089" w:type="dxa"/>
          </w:tcPr>
          <w:p w:rsidR="00D86AFE" w:rsidRPr="0055673F" w:rsidRDefault="0024214C" w:rsidP="006845E9">
            <w:pPr>
              <w:tabs>
                <w:tab w:val="left" w:pos="2268"/>
              </w:tabs>
              <w:ind w:firstLine="0"/>
              <w:contextualSpacing/>
              <w:rPr>
                <w:rFonts w:asciiTheme="majorHAnsi" w:hAnsiTheme="majorHAnsi"/>
                <w:b/>
                <w:lang w:val="cs-CZ"/>
              </w:rPr>
            </w:pPr>
            <w:r w:rsidRPr="0055673F">
              <w:rPr>
                <w:rFonts w:asciiTheme="majorHAnsi" w:hAnsiTheme="majorHAnsi" w:cs="Arial"/>
                <w:i/>
                <w:iCs/>
                <w:color w:val="0000FF"/>
                <w:lang w:val="cs-CZ"/>
              </w:rPr>
              <w:t>(uchazeč doplní údaje)</w:t>
            </w:r>
          </w:p>
        </w:tc>
      </w:tr>
      <w:tr w:rsidR="00D86AFE" w:rsidRPr="0055673F" w:rsidTr="00D86AFE">
        <w:tc>
          <w:tcPr>
            <w:tcW w:w="2405" w:type="dxa"/>
            <w:shd w:val="clear" w:color="auto" w:fill="FFFFFF" w:themeFill="background1"/>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Obchodní rejstřík:</w:t>
            </w:r>
          </w:p>
        </w:tc>
        <w:tc>
          <w:tcPr>
            <w:tcW w:w="6089" w:type="dxa"/>
          </w:tcPr>
          <w:p w:rsidR="00D86AFE" w:rsidRPr="0055673F" w:rsidRDefault="0024214C" w:rsidP="006845E9">
            <w:pPr>
              <w:tabs>
                <w:tab w:val="left" w:pos="2268"/>
              </w:tabs>
              <w:ind w:firstLine="0"/>
              <w:contextualSpacing/>
              <w:rPr>
                <w:rFonts w:asciiTheme="majorHAnsi" w:hAnsiTheme="majorHAnsi"/>
                <w:b/>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Bankovní spojení:</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Číslo běžného účtu:</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Kontaktní osoba:</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Tel:</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r w:rsidR="00D86AFE" w:rsidRPr="0055673F" w:rsidTr="006845E9">
        <w:tc>
          <w:tcPr>
            <w:tcW w:w="2405" w:type="dxa"/>
          </w:tcPr>
          <w:p w:rsidR="00D86AFE" w:rsidRPr="0055673F" w:rsidRDefault="00D86AFE" w:rsidP="006845E9">
            <w:pPr>
              <w:tabs>
                <w:tab w:val="left" w:pos="2268"/>
              </w:tabs>
              <w:ind w:firstLine="0"/>
              <w:contextualSpacing/>
              <w:rPr>
                <w:rFonts w:asciiTheme="majorHAnsi" w:hAnsiTheme="majorHAnsi"/>
                <w:lang w:val="cs-CZ"/>
              </w:rPr>
            </w:pPr>
            <w:r w:rsidRPr="0055673F">
              <w:rPr>
                <w:rFonts w:asciiTheme="majorHAnsi" w:hAnsiTheme="majorHAnsi"/>
                <w:lang w:val="cs-CZ"/>
              </w:rPr>
              <w:t>Email:</w:t>
            </w:r>
          </w:p>
        </w:tc>
        <w:tc>
          <w:tcPr>
            <w:tcW w:w="6089" w:type="dxa"/>
          </w:tcPr>
          <w:p w:rsidR="00D86AFE" w:rsidRPr="0055673F" w:rsidRDefault="0024214C" w:rsidP="006845E9">
            <w:pPr>
              <w:tabs>
                <w:tab w:val="left" w:pos="2268"/>
              </w:tabs>
              <w:ind w:firstLine="0"/>
              <w:contextualSpacing/>
              <w:rPr>
                <w:rFonts w:asciiTheme="majorHAnsi" w:hAnsiTheme="majorHAnsi"/>
                <w:lang w:val="cs-CZ"/>
              </w:rPr>
            </w:pPr>
            <w:r w:rsidRPr="0055673F">
              <w:rPr>
                <w:rFonts w:asciiTheme="majorHAnsi" w:hAnsiTheme="majorHAnsi" w:cs="Arial"/>
                <w:i/>
                <w:iCs/>
                <w:color w:val="0000FF"/>
                <w:lang w:val="cs-CZ"/>
              </w:rPr>
              <w:t>(uchazeč doplní údaje)</w:t>
            </w:r>
          </w:p>
        </w:tc>
      </w:tr>
    </w:tbl>
    <w:p w:rsidR="00F57CB8" w:rsidRPr="0055673F" w:rsidRDefault="00F57CB8" w:rsidP="00CB503C">
      <w:pPr>
        <w:tabs>
          <w:tab w:val="left" w:pos="2268"/>
        </w:tabs>
        <w:ind w:left="851" w:hanging="425"/>
        <w:contextualSpacing/>
        <w:rPr>
          <w:rFonts w:asciiTheme="minorHAnsi" w:hAnsiTheme="minorHAnsi"/>
          <w:lang w:val="cs-CZ"/>
        </w:rPr>
      </w:pPr>
    </w:p>
    <w:p w:rsidR="00D86AFE" w:rsidRPr="0055673F" w:rsidRDefault="00D86AFE" w:rsidP="00CB503C">
      <w:pPr>
        <w:tabs>
          <w:tab w:val="left" w:pos="2268"/>
        </w:tabs>
        <w:ind w:left="851" w:hanging="425"/>
        <w:contextualSpacing/>
        <w:rPr>
          <w:rFonts w:asciiTheme="minorHAnsi" w:hAnsiTheme="minorHAnsi"/>
          <w:lang w:val="cs-CZ"/>
        </w:rPr>
      </w:pPr>
    </w:p>
    <w:p w:rsidR="00D86AFE" w:rsidRPr="0055673F" w:rsidRDefault="00D86AFE" w:rsidP="00CB503C">
      <w:pPr>
        <w:tabs>
          <w:tab w:val="left" w:pos="2268"/>
        </w:tabs>
        <w:ind w:left="851" w:hanging="425"/>
        <w:contextualSpacing/>
        <w:rPr>
          <w:rFonts w:asciiTheme="minorHAnsi" w:hAnsiTheme="minorHAnsi"/>
          <w:lang w:val="cs-CZ"/>
        </w:rPr>
      </w:pPr>
    </w:p>
    <w:p w:rsidR="000E7C37" w:rsidRPr="0055673F" w:rsidRDefault="000E7C37" w:rsidP="00CB503C">
      <w:pPr>
        <w:tabs>
          <w:tab w:val="left" w:pos="567"/>
        </w:tabs>
        <w:spacing w:before="120"/>
        <w:ind w:left="851" w:hanging="425"/>
        <w:contextualSpacing/>
        <w:jc w:val="center"/>
        <w:rPr>
          <w:rFonts w:asciiTheme="minorHAnsi" w:hAnsiTheme="minorHAnsi"/>
          <w:b/>
          <w:lang w:val="cs-CZ"/>
        </w:rPr>
      </w:pPr>
    </w:p>
    <w:p w:rsidR="00CB503C" w:rsidRPr="0055673F" w:rsidRDefault="00CB503C" w:rsidP="00AE5650">
      <w:pPr>
        <w:tabs>
          <w:tab w:val="left" w:pos="567"/>
        </w:tabs>
        <w:spacing w:before="120"/>
        <w:ind w:firstLine="0"/>
        <w:contextualSpacing/>
        <w:jc w:val="center"/>
        <w:rPr>
          <w:rFonts w:asciiTheme="minorHAnsi" w:hAnsiTheme="minorHAnsi"/>
          <w:b/>
          <w:lang w:val="cs-CZ"/>
        </w:rPr>
      </w:pPr>
      <w:r w:rsidRPr="0055673F">
        <w:rPr>
          <w:rFonts w:asciiTheme="minorHAnsi" w:hAnsiTheme="minorHAnsi"/>
          <w:b/>
          <w:lang w:val="cs-CZ"/>
        </w:rPr>
        <w:t>uzavírají následující smlouvu o dílo</w:t>
      </w:r>
      <w:r w:rsidR="00DA11C6" w:rsidRPr="0055673F">
        <w:rPr>
          <w:rFonts w:asciiTheme="minorHAnsi" w:hAnsiTheme="minorHAnsi"/>
          <w:b/>
          <w:lang w:val="cs-CZ"/>
        </w:rPr>
        <w:t xml:space="preserve"> (dále jen „</w:t>
      </w:r>
      <w:r w:rsidR="00687FF7" w:rsidRPr="0055673F">
        <w:rPr>
          <w:rFonts w:asciiTheme="minorHAnsi" w:hAnsiTheme="minorHAnsi"/>
          <w:b/>
          <w:lang w:val="cs-CZ"/>
        </w:rPr>
        <w:t>smlouva</w:t>
      </w:r>
      <w:r w:rsidR="00DA11C6" w:rsidRPr="0055673F">
        <w:rPr>
          <w:rFonts w:asciiTheme="minorHAnsi" w:hAnsiTheme="minorHAnsi"/>
          <w:b/>
          <w:lang w:val="cs-CZ"/>
        </w:rPr>
        <w:t>“)</w:t>
      </w:r>
    </w:p>
    <w:p w:rsidR="000E7C37" w:rsidRPr="0055673F" w:rsidRDefault="000E7C37" w:rsidP="00AE5650">
      <w:pPr>
        <w:tabs>
          <w:tab w:val="left" w:pos="567"/>
        </w:tabs>
        <w:spacing w:before="120"/>
        <w:ind w:firstLine="0"/>
        <w:contextualSpacing/>
        <w:jc w:val="center"/>
        <w:rPr>
          <w:rFonts w:asciiTheme="minorHAnsi" w:hAnsiTheme="minorHAnsi"/>
          <w:b/>
          <w:spacing w:val="-4"/>
          <w:lang w:val="cs-CZ"/>
        </w:rPr>
      </w:pPr>
    </w:p>
    <w:p w:rsidR="00D86AFE" w:rsidRPr="0055673F" w:rsidRDefault="00D86AFE" w:rsidP="00AE5650">
      <w:pPr>
        <w:spacing w:before="120" w:line="240" w:lineRule="atLeast"/>
        <w:ind w:firstLine="0"/>
        <w:contextualSpacing/>
        <w:jc w:val="center"/>
        <w:rPr>
          <w:rFonts w:asciiTheme="minorHAnsi" w:hAnsiTheme="minorHAnsi"/>
          <w:lang w:val="cs-CZ"/>
        </w:rPr>
      </w:pPr>
      <w:r w:rsidRPr="0055673F">
        <w:rPr>
          <w:rFonts w:asciiTheme="minorHAnsi" w:hAnsiTheme="minorHAnsi"/>
          <w:lang w:val="cs-CZ"/>
        </w:rPr>
        <w:t>na zakázku:</w:t>
      </w:r>
    </w:p>
    <w:p w:rsidR="00D86AFE" w:rsidRPr="0055673F" w:rsidRDefault="00D86AFE" w:rsidP="002553B1">
      <w:pPr>
        <w:spacing w:before="120" w:line="240" w:lineRule="atLeast"/>
        <w:ind w:firstLine="0"/>
        <w:contextualSpacing/>
        <w:jc w:val="center"/>
        <w:rPr>
          <w:rFonts w:asciiTheme="minorHAnsi" w:hAnsiTheme="minorHAnsi"/>
          <w:b/>
          <w:caps/>
          <w:lang w:val="cs-CZ"/>
        </w:rPr>
      </w:pPr>
    </w:p>
    <w:p w:rsidR="00810929" w:rsidRPr="0055673F" w:rsidRDefault="00810929" w:rsidP="00810929">
      <w:pPr>
        <w:autoSpaceDE w:val="0"/>
        <w:autoSpaceDN w:val="0"/>
        <w:adjustRightInd w:val="0"/>
        <w:ind w:firstLine="0"/>
        <w:jc w:val="center"/>
        <w:rPr>
          <w:b/>
          <w:bCs/>
          <w:caps/>
          <w:lang w:val="cs-CZ"/>
        </w:rPr>
      </w:pPr>
      <w:r w:rsidRPr="0055673F">
        <w:rPr>
          <w:b/>
          <w:caps/>
          <w:lang w:val="cs-CZ"/>
        </w:rPr>
        <w:t>„Úspory energie v sanatoriu Zábřeh – stavební práce“</w:t>
      </w:r>
    </w:p>
    <w:p w:rsidR="00810929" w:rsidRPr="0055673F" w:rsidRDefault="00810929" w:rsidP="00810929">
      <w:pPr>
        <w:pStyle w:val="Bezmezer"/>
        <w:numPr>
          <w:ilvl w:val="0"/>
          <w:numId w:val="0"/>
        </w:numPr>
        <w:jc w:val="center"/>
        <w:rPr>
          <w:b/>
          <w:caps/>
          <w:lang w:val="cs-CZ"/>
        </w:rPr>
      </w:pPr>
    </w:p>
    <w:p w:rsidR="00810929" w:rsidRPr="0055673F" w:rsidRDefault="00810929" w:rsidP="00810929">
      <w:pPr>
        <w:pStyle w:val="Bezmezer"/>
        <w:numPr>
          <w:ilvl w:val="0"/>
          <w:numId w:val="0"/>
        </w:numPr>
        <w:jc w:val="center"/>
        <w:rPr>
          <w:b/>
          <w:bCs/>
          <w:caps/>
          <w:lang w:val="cs-CZ"/>
        </w:rPr>
      </w:pPr>
    </w:p>
    <w:p w:rsidR="00810929" w:rsidRPr="0055673F" w:rsidRDefault="00810929" w:rsidP="00810929">
      <w:pPr>
        <w:tabs>
          <w:tab w:val="left" w:pos="567"/>
        </w:tabs>
        <w:spacing w:before="120"/>
        <w:ind w:firstLine="0"/>
        <w:contextualSpacing/>
        <w:rPr>
          <w:b/>
          <w:caps/>
          <w:lang w:val="cs-CZ"/>
        </w:rPr>
      </w:pPr>
    </w:p>
    <w:p w:rsidR="00810929" w:rsidRDefault="00810929" w:rsidP="00810929">
      <w:pPr>
        <w:tabs>
          <w:tab w:val="left" w:pos="567"/>
        </w:tabs>
        <w:spacing w:before="120"/>
        <w:ind w:firstLine="0"/>
        <w:contextualSpacing/>
        <w:rPr>
          <w:b/>
          <w:caps/>
          <w:lang w:val="cs-CZ"/>
        </w:rPr>
      </w:pPr>
    </w:p>
    <w:p w:rsidR="0055673F" w:rsidRPr="0055673F" w:rsidRDefault="0055673F" w:rsidP="00810929">
      <w:pPr>
        <w:tabs>
          <w:tab w:val="left" w:pos="567"/>
        </w:tabs>
        <w:spacing w:before="120"/>
        <w:ind w:firstLine="0"/>
        <w:contextualSpacing/>
        <w:rPr>
          <w:b/>
          <w:caps/>
          <w:lang w:val="cs-CZ"/>
        </w:rPr>
      </w:pPr>
    </w:p>
    <w:p w:rsidR="00810929" w:rsidRPr="0055673F" w:rsidRDefault="00810929" w:rsidP="00810929">
      <w:pPr>
        <w:pStyle w:val="Bezmezer"/>
        <w:numPr>
          <w:ilvl w:val="0"/>
          <w:numId w:val="0"/>
        </w:numPr>
        <w:jc w:val="center"/>
        <w:rPr>
          <w:i/>
          <w:lang w:val="cs-CZ"/>
        </w:rPr>
      </w:pPr>
      <w:r w:rsidRPr="0055673F">
        <w:rPr>
          <w:i/>
          <w:noProof/>
          <w:lang w:val="cs-CZ" w:eastAsia="cs-CZ" w:bidi="ar-SA"/>
        </w:rPr>
        <w:drawing>
          <wp:inline distT="0" distB="0" distL="0" distR="0" wp14:anchorId="0985B19B" wp14:editId="68FB3BFB">
            <wp:extent cx="2276475" cy="70485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6475" cy="704850"/>
                    </a:xfrm>
                    <a:prstGeom prst="rect">
                      <a:avLst/>
                    </a:prstGeom>
                    <a:noFill/>
                    <a:ln>
                      <a:noFill/>
                    </a:ln>
                  </pic:spPr>
                </pic:pic>
              </a:graphicData>
            </a:graphic>
          </wp:inline>
        </w:drawing>
      </w:r>
      <w:r w:rsidRPr="0055673F">
        <w:rPr>
          <w:i/>
          <w:noProof/>
          <w:lang w:val="cs-CZ" w:eastAsia="cs-CZ" w:bidi="ar-SA"/>
        </w:rPr>
        <w:drawing>
          <wp:inline distT="0" distB="0" distL="0" distR="0" wp14:anchorId="093900A0" wp14:editId="6AD9B7F0">
            <wp:extent cx="1190625" cy="6572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657225"/>
                    </a:xfrm>
                    <a:prstGeom prst="rect">
                      <a:avLst/>
                    </a:prstGeom>
                    <a:noFill/>
                    <a:ln>
                      <a:noFill/>
                    </a:ln>
                  </pic:spPr>
                </pic:pic>
              </a:graphicData>
            </a:graphic>
          </wp:inline>
        </w:drawing>
      </w:r>
    </w:p>
    <w:p w:rsidR="00CB503C" w:rsidRPr="0055673F"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55673F" w:rsidRDefault="00E5539B" w:rsidP="005A3276">
      <w:pPr>
        <w:spacing w:before="120" w:after="120"/>
        <w:ind w:firstLine="709"/>
        <w:jc w:val="center"/>
        <w:rPr>
          <w:b/>
          <w:caps/>
          <w:lang w:val="cs-CZ"/>
        </w:rPr>
      </w:pPr>
      <w:r w:rsidRPr="0055673F">
        <w:rPr>
          <w:b/>
          <w:caps/>
          <w:lang w:val="cs-CZ"/>
        </w:rPr>
        <w:t>Základní ustanovení</w:t>
      </w:r>
    </w:p>
    <w:p w:rsidR="00E5539B" w:rsidRPr="0055673F" w:rsidRDefault="00E5539B" w:rsidP="00C97B43">
      <w:pPr>
        <w:numPr>
          <w:ilvl w:val="0"/>
          <w:numId w:val="5"/>
        </w:numPr>
        <w:spacing w:after="120"/>
        <w:ind w:left="714" w:hanging="357"/>
        <w:jc w:val="both"/>
        <w:rPr>
          <w:lang w:val="cs-CZ"/>
        </w:rPr>
      </w:pPr>
      <w:r w:rsidRPr="0055673F">
        <w:rPr>
          <w:lang w:val="cs-CZ"/>
        </w:rPr>
        <w:t xml:space="preserve">Na základě této smlouvy se zhotovitel zavazuje provést a předat objednateli dílo </w:t>
      </w:r>
      <w:r w:rsidR="00E7070C" w:rsidRPr="0055673F">
        <w:rPr>
          <w:lang w:val="cs-CZ"/>
        </w:rPr>
        <w:t xml:space="preserve">uvedené v článku 2. </w:t>
      </w:r>
      <w:r w:rsidRPr="0055673F">
        <w:rPr>
          <w:lang w:val="cs-CZ"/>
        </w:rPr>
        <w:t>této smlouvy. Objednatel se zavazuje zaplatit zhotoviteli cenu za jeho provedení.</w:t>
      </w:r>
    </w:p>
    <w:p w:rsidR="00810929" w:rsidRPr="002D41FB" w:rsidRDefault="00810929" w:rsidP="00810929">
      <w:pPr>
        <w:numPr>
          <w:ilvl w:val="0"/>
          <w:numId w:val="5"/>
        </w:numPr>
        <w:spacing w:after="120"/>
        <w:ind w:left="714" w:hanging="357"/>
        <w:jc w:val="both"/>
        <w:rPr>
          <w:lang w:val="cs-CZ"/>
        </w:rPr>
      </w:pPr>
      <w:r w:rsidRPr="0055673F">
        <w:rPr>
          <w:rFonts w:asciiTheme="minorHAnsi" w:hAnsiTheme="minorHAnsi"/>
          <w:lang w:val="cs-CZ"/>
        </w:rPr>
        <w:t xml:space="preserve">Projekt </w:t>
      </w:r>
      <w:r w:rsidRPr="0055673F">
        <w:rPr>
          <w:color w:val="000000"/>
          <w:lang w:val="cs-CZ"/>
        </w:rPr>
        <w:t>„</w:t>
      </w:r>
      <w:r w:rsidRPr="0055673F">
        <w:rPr>
          <w:lang w:val="cs-CZ"/>
        </w:rPr>
        <w:t>Úspory energie v sanatoriu Zábřeh</w:t>
      </w:r>
      <w:r w:rsidRPr="0055673F">
        <w:rPr>
          <w:color w:val="000000"/>
          <w:lang w:val="cs-CZ"/>
        </w:rPr>
        <w:t>“</w:t>
      </w:r>
      <w:r w:rsidRPr="0055673F">
        <w:rPr>
          <w:rFonts w:asciiTheme="minorHAnsi" w:hAnsiTheme="minorHAnsi"/>
          <w:lang w:val="cs-CZ"/>
        </w:rPr>
        <w:t xml:space="preserve"> </w:t>
      </w:r>
      <w:r w:rsidRPr="002D41FB">
        <w:rPr>
          <w:rFonts w:asciiTheme="minorHAnsi" w:hAnsiTheme="minorHAnsi"/>
          <w:lang w:val="cs-CZ"/>
        </w:rPr>
        <w:t xml:space="preserve">bude financován ze zdrojů Evropské unie z Evropského fondu pro regionální rozvoj, v rámci Operačního programu Podnikání a inovace pro konkurenceschopnost (OP PIK). </w:t>
      </w:r>
    </w:p>
    <w:p w:rsidR="0098797B" w:rsidRPr="002D41FB" w:rsidRDefault="0098797B" w:rsidP="00641389">
      <w:pPr>
        <w:pStyle w:val="Nadpis1"/>
        <w:jc w:val="center"/>
        <w:rPr>
          <w:sz w:val="22"/>
          <w:szCs w:val="22"/>
        </w:rPr>
      </w:pPr>
      <w:r w:rsidRPr="002D41FB">
        <w:rPr>
          <w:caps/>
          <w:sz w:val="22"/>
          <w:szCs w:val="22"/>
        </w:rPr>
        <w:t>Č</w:t>
      </w:r>
      <w:r w:rsidRPr="002D41FB">
        <w:rPr>
          <w:sz w:val="22"/>
          <w:szCs w:val="22"/>
        </w:rPr>
        <w:t>lánek 2.</w:t>
      </w:r>
    </w:p>
    <w:p w:rsidR="00CB503C" w:rsidRPr="002D41FB" w:rsidRDefault="00CB503C" w:rsidP="005A3276">
      <w:pPr>
        <w:spacing w:after="0"/>
        <w:ind w:firstLine="851"/>
        <w:jc w:val="center"/>
        <w:rPr>
          <w:b/>
          <w:caps/>
          <w:lang w:val="cs-CZ"/>
        </w:rPr>
      </w:pPr>
      <w:r w:rsidRPr="002D41FB">
        <w:rPr>
          <w:b/>
          <w:caps/>
          <w:lang w:val="cs-CZ"/>
        </w:rPr>
        <w:t>PŘEDMĚT SMLOUVY</w:t>
      </w:r>
    </w:p>
    <w:p w:rsidR="00E5539B" w:rsidRPr="002D41F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D41F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10929" w:rsidRPr="002D41FB" w:rsidRDefault="00810929" w:rsidP="00810929">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D41FB">
        <w:rPr>
          <w:rFonts w:cs="Arial"/>
          <w:lang w:val="cs-CZ"/>
        </w:rPr>
        <w:t>Veškeré práce, činnosti a dodávky v rámci předmětu díla budou prováděny také v souladu s relevantními dokumenty OP PIK, zejména s Pravidly pro výběr dodavatelů v rámci OP PIK.</w:t>
      </w:r>
    </w:p>
    <w:p w:rsidR="00810929" w:rsidRPr="002D41FB" w:rsidRDefault="00810929" w:rsidP="00810929">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D41FB">
        <w:rPr>
          <w:rFonts w:asciiTheme="minorHAnsi" w:hAnsiTheme="minorHAnsi"/>
          <w:lang w:val="cs-CZ"/>
        </w:rPr>
        <w:t xml:space="preserve">Předmětem díla </w:t>
      </w:r>
      <w:r w:rsidR="00E1246A" w:rsidRPr="002D41FB">
        <w:rPr>
          <w:rFonts w:cs="Arial"/>
          <w:lang w:eastAsia="cs-CZ"/>
        </w:rPr>
        <w:t xml:space="preserve">jsou stavební práce spojené s rekonstrukcí za účelem úspory energií objektu ve vlastnictví </w:t>
      </w:r>
      <w:r w:rsidR="00EE17C9" w:rsidRPr="002D41FB">
        <w:rPr>
          <w:rFonts w:cs="Arial"/>
          <w:lang w:eastAsia="cs-CZ"/>
        </w:rPr>
        <w:t>objednatele</w:t>
      </w:r>
      <w:r w:rsidR="00E1246A" w:rsidRPr="002D41FB">
        <w:rPr>
          <w:rFonts w:cs="Arial"/>
          <w:lang w:eastAsia="cs-CZ"/>
        </w:rPr>
        <w:t xml:space="preserve"> </w:t>
      </w:r>
      <w:r w:rsidR="00E1246A" w:rsidRPr="002D41FB">
        <w:rPr>
          <w:rFonts w:cs="Calibri"/>
          <w:lang w:eastAsia="cs-CZ"/>
        </w:rPr>
        <w:t xml:space="preserve">na adrese: Smetanova 196/52, 789 01 Zábřeh, parcela 719, k.ú. Zábřeh na Moravě. </w:t>
      </w:r>
      <w:r w:rsidRPr="002D41FB">
        <w:rPr>
          <w:rFonts w:cs="Arial"/>
          <w:lang w:val="cs-CZ"/>
        </w:rPr>
        <w:t xml:space="preserve">Dílo bude provedeno v </w:t>
      </w:r>
      <w:r w:rsidRPr="002D41FB">
        <w:rPr>
          <w:rFonts w:asciiTheme="minorHAnsi" w:hAnsiTheme="minorHAnsi"/>
          <w:lang w:val="cs-CZ"/>
        </w:rPr>
        <w:t xml:space="preserve">souladu s projektovou dokumentací a obecně závaznými technickými podmínkami uvedenými v právních a technických předpisech, ČSN a EN.  </w:t>
      </w:r>
    </w:p>
    <w:p w:rsidR="00CB503C" w:rsidRPr="0055673F"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2D41FB">
        <w:rPr>
          <w:rFonts w:asciiTheme="minorHAnsi" w:hAnsiTheme="minorHAnsi"/>
          <w:lang w:val="cs-CZ"/>
        </w:rPr>
        <w:t>Realizací</w:t>
      </w:r>
      <w:r w:rsidR="00AA14A8" w:rsidRPr="002D41F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w:t>
      </w:r>
      <w:r w:rsidR="00EE17C9" w:rsidRPr="002D41FB">
        <w:rPr>
          <w:rFonts w:asciiTheme="minorHAnsi" w:hAnsiTheme="minorHAnsi"/>
          <w:lang w:val="cs-CZ"/>
        </w:rPr>
        <w:t>díla</w:t>
      </w:r>
      <w:r w:rsidR="00AA14A8" w:rsidRPr="002D41FB">
        <w:rPr>
          <w:rFonts w:asciiTheme="minorHAnsi" w:hAnsiTheme="minorHAnsi"/>
          <w:lang w:val="cs-CZ"/>
        </w:rPr>
        <w:t xml:space="preserve">, vč. provedení všech dalších činností souvisejících s </w:t>
      </w:r>
      <w:r w:rsidR="00EE17C9" w:rsidRPr="002D41FB">
        <w:rPr>
          <w:rFonts w:asciiTheme="minorHAnsi" w:hAnsiTheme="minorHAnsi"/>
          <w:lang w:val="cs-CZ"/>
        </w:rPr>
        <w:t>dílem</w:t>
      </w:r>
      <w:r w:rsidR="00AA14A8" w:rsidRPr="002D41FB">
        <w:rPr>
          <w:rFonts w:asciiTheme="minorHAnsi" w:hAnsiTheme="minorHAnsi"/>
          <w:lang w:val="cs-CZ"/>
        </w:rPr>
        <w:t xml:space="preserve"> a vyplývajících ze zadávací</w:t>
      </w:r>
      <w:r w:rsidR="006D2F3A" w:rsidRPr="002D41FB">
        <w:rPr>
          <w:rFonts w:asciiTheme="minorHAnsi" w:hAnsiTheme="minorHAnsi"/>
          <w:lang w:val="cs-CZ"/>
        </w:rPr>
        <w:t xml:space="preserve"> dokumentace. R</w:t>
      </w:r>
      <w:r w:rsidR="00CB503C" w:rsidRPr="002D41FB">
        <w:rPr>
          <w:rFonts w:asciiTheme="minorHAnsi" w:hAnsiTheme="minorHAnsi"/>
          <w:lang w:val="cs-CZ"/>
        </w:rPr>
        <w:t>ozsah předmětu plnění je uveden v zadávací dokumentaci</w:t>
      </w:r>
      <w:r w:rsidR="00192377" w:rsidRPr="002D41FB">
        <w:rPr>
          <w:rFonts w:asciiTheme="minorHAnsi" w:hAnsiTheme="minorHAnsi"/>
          <w:lang w:val="cs-CZ"/>
        </w:rPr>
        <w:t xml:space="preserve">, </w:t>
      </w:r>
      <w:r w:rsidR="00CB503C" w:rsidRPr="002D41FB">
        <w:rPr>
          <w:rFonts w:asciiTheme="minorHAnsi" w:hAnsiTheme="minorHAnsi"/>
          <w:lang w:val="cs-CZ"/>
        </w:rPr>
        <w:t>způsob</w:t>
      </w:r>
      <w:r w:rsidR="00CB503C" w:rsidRPr="0055673F">
        <w:rPr>
          <w:rFonts w:asciiTheme="minorHAnsi" w:hAnsiTheme="minorHAnsi"/>
          <w:lang w:val="cs-CZ"/>
        </w:rPr>
        <w:t xml:space="preserve"> provedení</w:t>
      </w:r>
      <w:r w:rsidR="00174B16" w:rsidRPr="0055673F">
        <w:rPr>
          <w:rFonts w:asciiTheme="minorHAnsi" w:hAnsiTheme="minorHAnsi"/>
          <w:lang w:val="cs-CZ"/>
        </w:rPr>
        <w:t xml:space="preserve"> </w:t>
      </w:r>
      <w:r w:rsidR="00CB503C" w:rsidRPr="0055673F">
        <w:rPr>
          <w:rFonts w:asciiTheme="minorHAnsi" w:hAnsiTheme="minorHAnsi"/>
          <w:lang w:val="cs-CZ"/>
        </w:rPr>
        <w:t xml:space="preserve">v projektové </w:t>
      </w:r>
      <w:r w:rsidR="006D2F3A" w:rsidRPr="0055673F">
        <w:rPr>
          <w:rFonts w:asciiTheme="minorHAnsi" w:hAnsiTheme="minorHAnsi"/>
          <w:lang w:val="cs-CZ"/>
        </w:rPr>
        <w:t xml:space="preserve">dokumentaci a množství prací v soupisu prací a </w:t>
      </w:r>
      <w:r w:rsidR="00CB503C" w:rsidRPr="0055673F">
        <w:rPr>
          <w:rFonts w:asciiTheme="minorHAnsi" w:hAnsiTheme="minorHAnsi"/>
          <w:lang w:val="cs-CZ"/>
        </w:rPr>
        <w:t>výkaz</w:t>
      </w:r>
      <w:r w:rsidR="0004771F" w:rsidRPr="0055673F">
        <w:rPr>
          <w:rFonts w:asciiTheme="minorHAnsi" w:hAnsiTheme="minorHAnsi"/>
          <w:lang w:val="cs-CZ"/>
        </w:rPr>
        <w:t>ech</w:t>
      </w:r>
      <w:r w:rsidR="00CB503C" w:rsidRPr="0055673F">
        <w:rPr>
          <w:rFonts w:asciiTheme="minorHAnsi" w:hAnsiTheme="minorHAnsi"/>
          <w:lang w:val="cs-CZ"/>
        </w:rPr>
        <w:t xml:space="preserve"> výměr.</w:t>
      </w:r>
      <w:r w:rsidR="006D2F3A" w:rsidRPr="0055673F">
        <w:rPr>
          <w:rFonts w:asciiTheme="minorHAnsi" w:hAnsiTheme="minorHAnsi"/>
          <w:lang w:val="cs-CZ"/>
        </w:rPr>
        <w:t xml:space="preserve"> Předmětem plnění je dílo jako celek a </w:t>
      </w:r>
      <w:r w:rsidR="00296C68" w:rsidRPr="0055673F">
        <w:rPr>
          <w:rFonts w:asciiTheme="minorHAnsi" w:hAnsiTheme="minorHAnsi"/>
          <w:lang w:val="cs-CZ"/>
        </w:rPr>
        <w:t>dodavatel má</w:t>
      </w:r>
      <w:r w:rsidR="006D2F3A" w:rsidRPr="0055673F">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55673F">
        <w:rPr>
          <w:rFonts w:asciiTheme="minorHAnsi" w:hAnsiTheme="minorHAnsi"/>
          <w:lang w:val="cs-CZ"/>
        </w:rPr>
        <w:t xml:space="preserve"> </w:t>
      </w:r>
      <w:r w:rsidR="00E27B03" w:rsidRPr="0055673F">
        <w:rPr>
          <w:rFonts w:asciiTheme="minorHAnsi" w:hAnsiTheme="minorHAnsi"/>
          <w:lang w:val="cs-CZ"/>
        </w:rPr>
        <w:t>již obsaženy</w:t>
      </w:r>
      <w:r w:rsidR="006D2F3A" w:rsidRPr="0055673F">
        <w:rPr>
          <w:rFonts w:asciiTheme="minorHAnsi" w:hAnsiTheme="minorHAnsi"/>
          <w:lang w:val="cs-CZ"/>
        </w:rPr>
        <w:t xml:space="preserve"> v jiných položkách.</w:t>
      </w:r>
    </w:p>
    <w:p w:rsidR="00AA14A8" w:rsidRPr="0055673F"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55673F">
        <w:rPr>
          <w:rFonts w:asciiTheme="minorHAnsi" w:hAnsiTheme="minorHAnsi"/>
          <w:u w:val="single"/>
          <w:lang w:val="cs-CZ"/>
        </w:rPr>
        <w:t xml:space="preserve">Předmětem díla (plnění zhotovitele) je zejména: </w:t>
      </w:r>
    </w:p>
    <w:p w:rsidR="009B61CA" w:rsidRPr="0055673F" w:rsidRDefault="009B61CA" w:rsidP="009B61CA">
      <w:pPr>
        <w:numPr>
          <w:ilvl w:val="0"/>
          <w:numId w:val="18"/>
        </w:numPr>
        <w:spacing w:after="0"/>
        <w:jc w:val="both"/>
        <w:rPr>
          <w:lang w:val="cs-CZ"/>
        </w:rPr>
      </w:pPr>
      <w:r w:rsidRPr="0055673F">
        <w:rPr>
          <w:lang w:val="cs-CZ"/>
        </w:rPr>
        <w:t>kompletní provedení stavby v rozsahu dle schválené projektové dokumentace a cenové nabídky zhotovitele,</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zajištění a provedení všech opatření organizačního a stavebně technologického charakteru k řádnému provedení díla,</w:t>
      </w:r>
    </w:p>
    <w:p w:rsidR="009B61CA" w:rsidRPr="0055673F" w:rsidRDefault="009B61CA" w:rsidP="009B61CA">
      <w:pPr>
        <w:numPr>
          <w:ilvl w:val="0"/>
          <w:numId w:val="18"/>
        </w:numPr>
        <w:suppressAutoHyphens/>
        <w:spacing w:after="0"/>
        <w:jc w:val="both"/>
        <w:rPr>
          <w:rFonts w:cs="Arial"/>
          <w:lang w:val="cs-CZ"/>
        </w:rPr>
      </w:pPr>
      <w:r w:rsidRPr="0055673F">
        <w:rPr>
          <w:lang w:val="cs-CZ"/>
        </w:rPr>
        <w:t>vytýčení inženýrských sítí a zařízení, včetně zajištění případné aktualizace vyjádření správců sítí, která pozbudou platnosti v období mezi předáním staveniště a vytyčením sítí,</w:t>
      </w:r>
    </w:p>
    <w:p w:rsidR="00AA14A8" w:rsidRPr="0055673F" w:rsidRDefault="00AA14A8" w:rsidP="00C97B43">
      <w:pPr>
        <w:numPr>
          <w:ilvl w:val="0"/>
          <w:numId w:val="18"/>
        </w:numPr>
        <w:suppressAutoHyphens/>
        <w:spacing w:after="0" w:line="220" w:lineRule="auto"/>
        <w:jc w:val="both"/>
        <w:rPr>
          <w:rFonts w:asciiTheme="majorHAnsi" w:hAnsiTheme="majorHAnsi" w:cs="Arial"/>
          <w:lang w:val="cs-CZ"/>
        </w:rPr>
      </w:pPr>
      <w:r w:rsidRPr="0055673F">
        <w:rPr>
          <w:rFonts w:asciiTheme="majorHAnsi" w:hAnsiTheme="majorHAnsi" w:cs="Arial"/>
          <w:lang w:val="cs-CZ"/>
        </w:rPr>
        <w:t>geodetické vytýčení před zahájením realizace stavebních prací,</w:t>
      </w:r>
    </w:p>
    <w:p w:rsidR="00AA14A8" w:rsidRPr="0055673F" w:rsidRDefault="00AA14A8" w:rsidP="00C97B43">
      <w:pPr>
        <w:numPr>
          <w:ilvl w:val="0"/>
          <w:numId w:val="18"/>
        </w:numPr>
        <w:suppressAutoHyphens/>
        <w:spacing w:after="0" w:line="220" w:lineRule="auto"/>
        <w:jc w:val="both"/>
        <w:rPr>
          <w:rFonts w:asciiTheme="majorHAnsi" w:hAnsiTheme="majorHAnsi" w:cs="Arial"/>
          <w:lang w:val="cs-CZ"/>
        </w:rPr>
      </w:pPr>
      <w:r w:rsidRPr="0055673F">
        <w:rPr>
          <w:rFonts w:asciiTheme="majorHAnsi" w:hAnsiTheme="majorHAnsi" w:cs="Arial"/>
          <w:lang w:val="cs-CZ"/>
        </w:rPr>
        <w:t>zajištění uzavírek komunikací a případných dalších rozhodnutí potřebných pro realizaci stavby,</w:t>
      </w:r>
    </w:p>
    <w:p w:rsidR="00AA14A8" w:rsidRPr="0055673F" w:rsidRDefault="00AA14A8" w:rsidP="00C97B43">
      <w:pPr>
        <w:numPr>
          <w:ilvl w:val="0"/>
          <w:numId w:val="18"/>
        </w:numPr>
        <w:suppressAutoHyphens/>
        <w:spacing w:after="0" w:line="220" w:lineRule="auto"/>
        <w:jc w:val="both"/>
        <w:rPr>
          <w:rFonts w:asciiTheme="majorHAnsi" w:hAnsiTheme="majorHAnsi" w:cs="Arial"/>
          <w:lang w:val="cs-CZ"/>
        </w:rPr>
      </w:pPr>
      <w:r w:rsidRPr="0055673F">
        <w:rPr>
          <w:rFonts w:asciiTheme="majorHAnsi" w:hAnsiTheme="majorHAnsi" w:cs="Arial"/>
          <w:lang w:val="cs-CZ"/>
        </w:rPr>
        <w:t xml:space="preserve">geodetické zaměření a dokumentace skutečného provedení díla </w:t>
      </w:r>
      <w:r w:rsidRPr="0055673F">
        <w:rPr>
          <w:rFonts w:asciiTheme="majorHAnsi" w:hAnsiTheme="majorHAnsi" w:cs="Verdana"/>
          <w:lang w:val="cs-CZ"/>
        </w:rPr>
        <w:t>včetně podkladů pro</w:t>
      </w:r>
      <w:r w:rsidRPr="0055673F">
        <w:rPr>
          <w:rFonts w:asciiTheme="majorHAnsi" w:hAnsiTheme="majorHAnsi" w:cs="Arial"/>
          <w:lang w:val="cs-CZ"/>
        </w:rPr>
        <w:t xml:space="preserve"> </w:t>
      </w:r>
      <w:r w:rsidR="00EE6EA6" w:rsidRPr="0055673F">
        <w:rPr>
          <w:rFonts w:asciiTheme="majorHAnsi" w:hAnsiTheme="majorHAnsi" w:cs="Verdana"/>
          <w:lang w:val="cs-CZ"/>
        </w:rPr>
        <w:t>zřízení věcných břemen,</w:t>
      </w:r>
    </w:p>
    <w:p w:rsidR="00EE6EA6" w:rsidRPr="0055673F" w:rsidRDefault="00EE6EA6" w:rsidP="00EE6EA6">
      <w:pPr>
        <w:suppressAutoHyphens/>
        <w:spacing w:after="0" w:line="220" w:lineRule="auto"/>
        <w:ind w:left="850" w:firstLine="0"/>
        <w:jc w:val="both"/>
        <w:rPr>
          <w:rFonts w:asciiTheme="majorHAnsi" w:hAnsiTheme="majorHAnsi" w:cs="Arial"/>
          <w:lang w:val="cs-CZ"/>
        </w:rPr>
      </w:pPr>
      <w:r w:rsidRPr="0055673F">
        <w:rPr>
          <w:rFonts w:asciiTheme="majorHAnsi" w:hAnsiTheme="majorHAnsi" w:cs="Verdana"/>
          <w:lang w:val="cs-CZ"/>
        </w:rPr>
        <w:t>nevyplývá-li z povahy věci či zadávacích podmínek jinak.</w:t>
      </w:r>
    </w:p>
    <w:p w:rsidR="002E1D45" w:rsidRPr="0055673F"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55673F" w:rsidRDefault="002E1D45" w:rsidP="002E1D45">
      <w:pPr>
        <w:pStyle w:val="Odstavecseseznamem"/>
        <w:ind w:left="1276" w:firstLine="0"/>
        <w:jc w:val="both"/>
        <w:rPr>
          <w:sz w:val="6"/>
          <w:szCs w:val="6"/>
          <w:lang w:val="cs-CZ"/>
        </w:rPr>
      </w:pPr>
    </w:p>
    <w:p w:rsidR="00AA14A8" w:rsidRPr="0055673F"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55673F">
        <w:rPr>
          <w:rFonts w:asciiTheme="minorHAnsi" w:hAnsiTheme="minorHAnsi"/>
          <w:u w:val="single"/>
          <w:lang w:val="cs-CZ"/>
        </w:rPr>
        <w:t>Součástí rozsahu předmětu díla j</w:t>
      </w:r>
      <w:r w:rsidR="00CA2268" w:rsidRPr="0055673F">
        <w:rPr>
          <w:rFonts w:asciiTheme="minorHAnsi" w:hAnsiTheme="minorHAnsi"/>
          <w:u w:val="single"/>
          <w:lang w:val="cs-CZ"/>
        </w:rPr>
        <w:t>e/ j</w:t>
      </w:r>
      <w:r w:rsidRPr="0055673F">
        <w:rPr>
          <w:rFonts w:asciiTheme="minorHAnsi" w:hAnsiTheme="minorHAnsi"/>
          <w:u w:val="single"/>
          <w:lang w:val="cs-CZ"/>
        </w:rPr>
        <w:t>sou rovněž:</w:t>
      </w:r>
    </w:p>
    <w:p w:rsidR="00AA14A8" w:rsidRPr="0055673F" w:rsidRDefault="00AA14A8" w:rsidP="00CA2268">
      <w:pPr>
        <w:numPr>
          <w:ilvl w:val="0"/>
          <w:numId w:val="18"/>
        </w:numPr>
        <w:tabs>
          <w:tab w:val="num" w:pos="567"/>
        </w:tabs>
        <w:spacing w:after="0"/>
        <w:jc w:val="both"/>
        <w:rPr>
          <w:rFonts w:asciiTheme="majorHAnsi" w:hAnsiTheme="majorHAnsi"/>
          <w:lang w:val="cs-CZ"/>
        </w:rPr>
      </w:pPr>
      <w:r w:rsidRPr="0055673F">
        <w:rPr>
          <w:rFonts w:asciiTheme="majorHAnsi" w:hAnsiTheme="majorHAnsi"/>
          <w:lang w:val="cs-CZ"/>
        </w:rPr>
        <w:t>pomocné práce a všechny práce, které nelze při úplném a věcném provedení díla vynechat a jsou s ní v bezpodmínečné souvislosti,</w:t>
      </w:r>
    </w:p>
    <w:p w:rsidR="00AA14A8" w:rsidRPr="0055673F" w:rsidRDefault="00AA14A8" w:rsidP="00C97B43">
      <w:pPr>
        <w:numPr>
          <w:ilvl w:val="0"/>
          <w:numId w:val="18"/>
        </w:numPr>
        <w:tabs>
          <w:tab w:val="num" w:pos="567"/>
        </w:tabs>
        <w:spacing w:after="0"/>
        <w:jc w:val="both"/>
        <w:rPr>
          <w:rFonts w:asciiTheme="majorHAnsi" w:hAnsiTheme="majorHAnsi"/>
          <w:lang w:val="cs-CZ"/>
        </w:rPr>
      </w:pPr>
      <w:r w:rsidRPr="0055673F">
        <w:rPr>
          <w:rFonts w:asciiTheme="majorHAnsi" w:hAnsiTheme="majorHAnsi"/>
          <w:lang w:val="cs-CZ"/>
        </w:rPr>
        <w:t>úplné vyklizení staveniště od vlastních materiálů a zařízení zhotovitele včetně zařízení staveniště,</w:t>
      </w:r>
    </w:p>
    <w:p w:rsidR="00AA14A8" w:rsidRPr="00DD046C" w:rsidRDefault="00550275" w:rsidP="00C97B43">
      <w:pPr>
        <w:numPr>
          <w:ilvl w:val="0"/>
          <w:numId w:val="18"/>
        </w:numPr>
        <w:tabs>
          <w:tab w:val="num" w:pos="567"/>
        </w:tabs>
        <w:spacing w:after="0"/>
        <w:jc w:val="both"/>
        <w:rPr>
          <w:rFonts w:asciiTheme="majorHAnsi" w:hAnsiTheme="majorHAnsi"/>
          <w:lang w:val="cs-CZ"/>
        </w:rPr>
      </w:pPr>
      <w:r w:rsidRPr="00DD046C">
        <w:rPr>
          <w:rFonts w:asciiTheme="majorHAnsi" w:hAnsiTheme="majorHAnsi"/>
          <w:lang w:val="cs-CZ"/>
        </w:rPr>
        <w:t xml:space="preserve">likvidace odpadů </w:t>
      </w:r>
      <w:r w:rsidR="00AA14A8" w:rsidRPr="00DD046C">
        <w:rPr>
          <w:rFonts w:asciiTheme="majorHAnsi" w:hAnsiTheme="majorHAnsi"/>
          <w:lang w:val="cs-CZ"/>
        </w:rPr>
        <w:t>vzniklých v souvislosti s touto stavbou v souladu s </w:t>
      </w:r>
      <w:r w:rsidR="001715E1" w:rsidRPr="00DD046C">
        <w:rPr>
          <w:rFonts w:asciiTheme="majorHAnsi" w:hAnsiTheme="majorHAnsi"/>
          <w:lang w:val="cs-CZ"/>
        </w:rPr>
        <w:t>příslušnými zákonnými předpisy</w:t>
      </w:r>
      <w:r w:rsidR="00EE17C9" w:rsidRPr="00DD046C">
        <w:rPr>
          <w:rFonts w:asciiTheme="majorHAnsi" w:hAnsiTheme="majorHAnsi"/>
          <w:lang w:val="cs-CZ"/>
        </w:rPr>
        <w:t>,</w:t>
      </w:r>
    </w:p>
    <w:p w:rsidR="009B61CA" w:rsidRPr="0055673F" w:rsidRDefault="009B61CA" w:rsidP="009B61CA">
      <w:pPr>
        <w:pStyle w:val="Bezmezer"/>
        <w:numPr>
          <w:ilvl w:val="0"/>
          <w:numId w:val="18"/>
        </w:numPr>
        <w:jc w:val="both"/>
        <w:rPr>
          <w:rStyle w:val="Seznam2Char"/>
          <w:rFonts w:asciiTheme="minorHAnsi" w:hAnsiTheme="minorHAnsi"/>
          <w:lang w:val="cs-CZ"/>
        </w:rPr>
      </w:pPr>
      <w:r w:rsidRPr="00DD046C">
        <w:rPr>
          <w:rStyle w:val="Seznam2Char"/>
          <w:rFonts w:asciiTheme="minorHAnsi" w:hAnsiTheme="minorHAnsi"/>
          <w:lang w:val="cs-CZ"/>
        </w:rPr>
        <w:t>zajištění bezpečnosti</w:t>
      </w:r>
      <w:r w:rsidRPr="0055673F">
        <w:rPr>
          <w:rStyle w:val="Seznam2Char"/>
          <w:rFonts w:asciiTheme="minorHAnsi" w:hAnsiTheme="minorHAnsi"/>
          <w:lang w:val="cs-CZ"/>
        </w:rPr>
        <w:t xml:space="preserve"> práce, požární ochrany a životního prostředí,</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veškeré práce a dodávky související s bezpečnostními opatřeními na ochranu lidí a majetku,</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provedení přejímky místa realizace díla,</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lastRenderedPageBreak/>
        <w:t>účast na pravidelných kontrolních dnech,</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úklid všech prostorů, pozemků a komunikací dotčených realizací díla,</w:t>
      </w:r>
    </w:p>
    <w:p w:rsidR="009B61CA" w:rsidRPr="0055673F" w:rsidRDefault="009B61CA" w:rsidP="009B61CA">
      <w:pPr>
        <w:pStyle w:val="Bezmezer"/>
        <w:numPr>
          <w:ilvl w:val="0"/>
          <w:numId w:val="18"/>
        </w:numPr>
        <w:jc w:val="both"/>
        <w:rPr>
          <w:rFonts w:asciiTheme="minorHAnsi" w:eastAsia="Calibri" w:hAnsiTheme="minorHAnsi"/>
          <w:lang w:val="cs-CZ"/>
        </w:rPr>
      </w:pPr>
      <w:r w:rsidRPr="0055673F">
        <w:rPr>
          <w:lang w:val="cs-CZ"/>
        </w:rPr>
        <w:t>uvedení pozemků a případných zařízení, jejichž úpravy nebyly obsaženy v projektové dokumentaci, ale byly stavbou dotčeny, po ukončení prací do původního stavu,</w:t>
      </w:r>
    </w:p>
    <w:p w:rsidR="009B61CA" w:rsidRPr="0055673F"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Default="009B61CA" w:rsidP="009B61CA">
      <w:pPr>
        <w:pStyle w:val="Bezmezer"/>
        <w:numPr>
          <w:ilvl w:val="0"/>
          <w:numId w:val="18"/>
        </w:numPr>
        <w:jc w:val="both"/>
        <w:rPr>
          <w:rStyle w:val="Seznam2Char"/>
          <w:rFonts w:asciiTheme="minorHAnsi" w:hAnsiTheme="minorHAnsi"/>
          <w:lang w:val="cs-CZ"/>
        </w:rPr>
      </w:pPr>
      <w:r w:rsidRPr="0055673F">
        <w:rPr>
          <w:rStyle w:val="Seznam2Char"/>
          <w:rFonts w:asciiTheme="minorHAnsi" w:hAnsiTheme="minorHAnsi"/>
          <w:lang w:val="cs-CZ"/>
        </w:rPr>
        <w:t>dodržení podm</w:t>
      </w:r>
      <w:r w:rsidR="00E1246A">
        <w:rPr>
          <w:rStyle w:val="Seznam2Char"/>
          <w:rFonts w:asciiTheme="minorHAnsi" w:hAnsiTheme="minorHAnsi"/>
          <w:lang w:val="cs-CZ"/>
        </w:rPr>
        <w:t>ínek vyjádření dotčených orgánů,</w:t>
      </w:r>
    </w:p>
    <w:p w:rsidR="00E1246A" w:rsidRPr="00E1246A" w:rsidRDefault="00E1246A" w:rsidP="00E1246A">
      <w:pPr>
        <w:suppressAutoHyphens/>
        <w:spacing w:after="0" w:line="220" w:lineRule="auto"/>
        <w:ind w:left="850" w:firstLine="0"/>
        <w:jc w:val="both"/>
        <w:rPr>
          <w:rFonts w:asciiTheme="majorHAnsi" w:hAnsiTheme="majorHAnsi" w:cs="Arial"/>
          <w:lang w:val="cs-CZ"/>
        </w:rPr>
      </w:pPr>
      <w:r w:rsidRPr="00E1246A">
        <w:rPr>
          <w:rFonts w:asciiTheme="majorHAnsi" w:hAnsiTheme="majorHAnsi" w:cs="Verdana"/>
          <w:lang w:val="cs-CZ"/>
        </w:rPr>
        <w:t>nevyplývá-li z povahy věci či zadávacích podmínek jinak.</w:t>
      </w:r>
    </w:p>
    <w:p w:rsidR="00EF7463" w:rsidRPr="0055673F" w:rsidRDefault="00EF7463" w:rsidP="00EF7463">
      <w:pPr>
        <w:spacing w:after="0"/>
        <w:ind w:left="1210" w:firstLine="0"/>
        <w:jc w:val="both"/>
        <w:rPr>
          <w:rFonts w:asciiTheme="majorHAnsi" w:hAnsiTheme="majorHAnsi"/>
          <w:sz w:val="6"/>
          <w:szCs w:val="6"/>
          <w:lang w:val="cs-CZ"/>
        </w:rPr>
      </w:pPr>
    </w:p>
    <w:p w:rsidR="004245FB" w:rsidRPr="0055673F"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55673F">
        <w:rPr>
          <w:rFonts w:asciiTheme="minorHAnsi" w:hAnsiTheme="minorHAnsi"/>
          <w:u w:val="single"/>
          <w:lang w:val="cs-CZ"/>
        </w:rPr>
        <w:t>Součástí rozsahu předmětu díla je také zajištění a dodávka do</w:t>
      </w:r>
      <w:r w:rsidR="0053261C" w:rsidRPr="0055673F">
        <w:rPr>
          <w:rFonts w:asciiTheme="minorHAnsi" w:hAnsiTheme="minorHAnsi"/>
          <w:u w:val="single"/>
          <w:lang w:val="cs-CZ"/>
        </w:rPr>
        <w:t xml:space="preserve">kladů souvisejících s předmětem </w:t>
      </w:r>
      <w:r w:rsidRPr="0055673F">
        <w:rPr>
          <w:rFonts w:asciiTheme="minorHAnsi" w:hAnsiTheme="minorHAnsi"/>
          <w:u w:val="single"/>
          <w:lang w:val="cs-CZ"/>
        </w:rPr>
        <w:t>plnění dle této smlouvy, potřebných pro řádné užívání díla a prokazujících řádné provedení díla:</w:t>
      </w:r>
    </w:p>
    <w:p w:rsidR="009B61CA" w:rsidRPr="0055673F" w:rsidRDefault="009B61CA" w:rsidP="00624620">
      <w:pPr>
        <w:numPr>
          <w:ilvl w:val="0"/>
          <w:numId w:val="28"/>
        </w:numPr>
        <w:tabs>
          <w:tab w:val="clear" w:pos="720"/>
          <w:tab w:val="num" w:pos="1276"/>
        </w:tabs>
        <w:spacing w:after="0"/>
        <w:ind w:left="1276" w:hanging="425"/>
        <w:jc w:val="both"/>
        <w:rPr>
          <w:lang w:val="cs-CZ"/>
        </w:rPr>
      </w:pPr>
      <w:r w:rsidRPr="002D41FB">
        <w:rPr>
          <w:lang w:val="cs-CZ"/>
        </w:rPr>
        <w:t>dokumentac</w:t>
      </w:r>
      <w:r w:rsidR="00EE17C9" w:rsidRPr="002D41FB">
        <w:rPr>
          <w:lang w:val="cs-CZ"/>
        </w:rPr>
        <w:t>e</w:t>
      </w:r>
      <w:r w:rsidRPr="002D41FB">
        <w:rPr>
          <w:lang w:val="cs-CZ"/>
        </w:rPr>
        <w:t xml:space="preserve"> skutečného</w:t>
      </w:r>
      <w:r w:rsidRPr="0055673F">
        <w:rPr>
          <w:lang w:val="cs-CZ"/>
        </w:rPr>
        <w:t xml:space="preserve"> provedení díla, tj. zakreslení a potvrzení provedených změn a odchylek do 3 paré projektové </w:t>
      </w:r>
      <w:r w:rsidRPr="00DB62E7">
        <w:rPr>
          <w:lang w:val="cs-CZ"/>
        </w:rPr>
        <w:t xml:space="preserve">dokumentace </w:t>
      </w:r>
      <w:r w:rsidR="008872E4" w:rsidRPr="00DB62E7">
        <w:rPr>
          <w:lang w:val="cs-CZ"/>
        </w:rPr>
        <w:t xml:space="preserve">všech stavebních objektů </w:t>
      </w:r>
      <w:r w:rsidRPr="00DB62E7">
        <w:rPr>
          <w:lang w:val="cs-CZ"/>
        </w:rPr>
        <w:t>+</w:t>
      </w:r>
      <w:r w:rsidRPr="0055673F">
        <w:rPr>
          <w:lang w:val="cs-CZ"/>
        </w:rPr>
        <w:t xml:space="preserve"> elektronicky na datovém nosiči,</w:t>
      </w:r>
    </w:p>
    <w:p w:rsidR="009B61CA" w:rsidRPr="0055673F" w:rsidRDefault="009B61CA" w:rsidP="00624620">
      <w:pPr>
        <w:numPr>
          <w:ilvl w:val="0"/>
          <w:numId w:val="28"/>
        </w:numPr>
        <w:tabs>
          <w:tab w:val="clear" w:pos="720"/>
          <w:tab w:val="num" w:pos="1276"/>
        </w:tabs>
        <w:spacing w:after="0"/>
        <w:ind w:left="1276" w:hanging="425"/>
        <w:jc w:val="both"/>
        <w:rPr>
          <w:lang w:val="cs-CZ"/>
        </w:rPr>
      </w:pPr>
      <w:r w:rsidRPr="0055673F">
        <w:rPr>
          <w:lang w:val="cs-CZ"/>
        </w:rPr>
        <w:t xml:space="preserve">zkoušky a revize předepsané projektem nebo ty, jejichž nutnost provedení vyplývá z technických norem a předpisů, </w:t>
      </w:r>
    </w:p>
    <w:p w:rsidR="009B61CA" w:rsidRPr="0055673F" w:rsidRDefault="009B61CA" w:rsidP="00624620">
      <w:pPr>
        <w:numPr>
          <w:ilvl w:val="0"/>
          <w:numId w:val="28"/>
        </w:numPr>
        <w:tabs>
          <w:tab w:val="clear" w:pos="720"/>
          <w:tab w:val="num" w:pos="1276"/>
        </w:tabs>
        <w:spacing w:after="0"/>
        <w:ind w:left="1276" w:hanging="425"/>
        <w:jc w:val="both"/>
        <w:rPr>
          <w:lang w:val="cs-CZ"/>
        </w:rPr>
      </w:pPr>
      <w:r w:rsidRPr="0055673F">
        <w:rPr>
          <w:lang w:val="cs-CZ"/>
        </w:rPr>
        <w:t>dodávka dokladů od dodaných materiálů – osvědčení, atesty, prohlášení o shodě, záruční listy od strojů a zařízení, návody k použití, apod.,</w:t>
      </w:r>
    </w:p>
    <w:p w:rsidR="009B61CA" w:rsidRPr="0055673F"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5673F">
        <w:rPr>
          <w:rFonts w:ascii="Calibri" w:hAnsi="Calibri" w:cs="Arial"/>
          <w:sz w:val="22"/>
          <w:szCs w:val="22"/>
          <w:lang w:val="cs-CZ" w:eastAsia="cs-CZ"/>
        </w:rPr>
        <w:t xml:space="preserve">řádná </w:t>
      </w:r>
      <w:r w:rsidRPr="0055673F">
        <w:rPr>
          <w:rFonts w:ascii="Calibri" w:hAnsi="Calibri" w:cs="Arial"/>
          <w:sz w:val="22"/>
          <w:szCs w:val="22"/>
          <w:lang w:val="cs-CZ"/>
        </w:rPr>
        <w:t>certifikace prvků a dalších zařízení, u kterých je certifikace, případně atest, legislativně vyžadována,</w:t>
      </w:r>
    </w:p>
    <w:p w:rsidR="009B61CA" w:rsidRPr="002D41FB"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2D41FB">
        <w:rPr>
          <w:rFonts w:ascii="Calibri" w:hAnsi="Calibri" w:cs="Arial"/>
          <w:sz w:val="22"/>
          <w:szCs w:val="22"/>
          <w:lang w:val="cs-CZ"/>
        </w:rPr>
        <w:t xml:space="preserve">doklady potvrzují zabezpečení likvidace odpadu </w:t>
      </w:r>
      <w:r w:rsidRPr="002D41FB">
        <w:rPr>
          <w:rStyle w:val="Seznam2Char"/>
          <w:rFonts w:asciiTheme="minorHAnsi" w:hAnsiTheme="minorHAnsi"/>
          <w:lang w:val="cs-CZ"/>
        </w:rPr>
        <w:t xml:space="preserve">v souladu s </w:t>
      </w:r>
      <w:r w:rsidRPr="002D41FB">
        <w:rPr>
          <w:rFonts w:asciiTheme="minorHAnsi" w:hAnsiTheme="minorHAnsi"/>
          <w:sz w:val="22"/>
          <w:szCs w:val="22"/>
          <w:lang w:val="cs-CZ"/>
        </w:rPr>
        <w:t>příslušnými právními předpisy,</w:t>
      </w:r>
    </w:p>
    <w:p w:rsidR="009B61CA" w:rsidRPr="0055673F" w:rsidRDefault="009B61CA" w:rsidP="00624620">
      <w:pPr>
        <w:numPr>
          <w:ilvl w:val="0"/>
          <w:numId w:val="28"/>
        </w:numPr>
        <w:tabs>
          <w:tab w:val="clear" w:pos="720"/>
          <w:tab w:val="num" w:pos="1276"/>
        </w:tabs>
        <w:ind w:left="1276" w:hanging="425"/>
        <w:jc w:val="both"/>
        <w:rPr>
          <w:lang w:val="cs-CZ"/>
        </w:rPr>
      </w:pPr>
      <w:r w:rsidRPr="002D41FB">
        <w:rPr>
          <w:lang w:val="cs-CZ"/>
        </w:rPr>
        <w:t>kompletace veškeré</w:t>
      </w:r>
      <w:r w:rsidRPr="0055673F">
        <w:rPr>
          <w:lang w:val="cs-CZ"/>
        </w:rPr>
        <w:t xml:space="preserve"> dokumentace požadované pro kolaudační řízení.</w:t>
      </w:r>
    </w:p>
    <w:p w:rsidR="00810929" w:rsidRPr="0055673F" w:rsidRDefault="00810929" w:rsidP="00810929">
      <w:pPr>
        <w:pStyle w:val="Odstavecseseznamem"/>
        <w:numPr>
          <w:ilvl w:val="0"/>
          <w:numId w:val="6"/>
        </w:numPr>
        <w:tabs>
          <w:tab w:val="clear" w:pos="720"/>
          <w:tab w:val="num" w:pos="993"/>
          <w:tab w:val="num" w:pos="1276"/>
        </w:tabs>
        <w:overflowPunct w:val="0"/>
        <w:autoSpaceDE w:val="0"/>
        <w:autoSpaceDN w:val="0"/>
        <w:adjustRightInd w:val="0"/>
        <w:spacing w:after="0" w:line="240" w:lineRule="atLeast"/>
        <w:ind w:left="851" w:hanging="425"/>
        <w:jc w:val="both"/>
        <w:textAlignment w:val="baseline"/>
        <w:rPr>
          <w:rFonts w:cs="Arial"/>
          <w:lang w:val="cs-CZ"/>
        </w:rPr>
      </w:pPr>
      <w:r w:rsidRPr="0055673F">
        <w:rPr>
          <w:rFonts w:cs="Arial"/>
          <w:u w:val="single"/>
          <w:lang w:val="cs-CZ"/>
        </w:rPr>
        <w:t>Místo plnění zakázky</w:t>
      </w:r>
      <w:r w:rsidRPr="0055673F">
        <w:rPr>
          <w:rFonts w:cs="Arial"/>
          <w:lang w:val="cs-CZ"/>
        </w:rPr>
        <w:t xml:space="preserve"> </w:t>
      </w:r>
      <w:r w:rsidRPr="0055673F">
        <w:rPr>
          <w:lang w:val="cs-CZ"/>
        </w:rPr>
        <w:t xml:space="preserve">se nachází na </w:t>
      </w:r>
      <w:r w:rsidR="00E1246A">
        <w:rPr>
          <w:rFonts w:cs="Arial"/>
          <w:lang w:val="cs-CZ"/>
        </w:rPr>
        <w:t xml:space="preserve">adrese: </w:t>
      </w:r>
      <w:r w:rsidR="00E1246A" w:rsidRPr="00892A83">
        <w:rPr>
          <w:rFonts w:cs="Calibri"/>
          <w:lang w:eastAsia="cs-CZ"/>
        </w:rPr>
        <w:t>Smetanova 196/52, 789 01 Zábřeh, parcela</w:t>
      </w:r>
      <w:r w:rsidR="00E1246A">
        <w:rPr>
          <w:rFonts w:cs="Calibri"/>
          <w:lang w:eastAsia="cs-CZ"/>
        </w:rPr>
        <w:t xml:space="preserve"> p.č. 719</w:t>
      </w:r>
      <w:r w:rsidR="00E1246A" w:rsidRPr="00892A83">
        <w:rPr>
          <w:rFonts w:cs="Calibri"/>
          <w:lang w:eastAsia="cs-CZ"/>
        </w:rPr>
        <w:t>, k.ú. Zábřeh</w:t>
      </w:r>
      <w:r w:rsidR="00E1246A">
        <w:rPr>
          <w:rFonts w:cs="Calibri"/>
          <w:lang w:eastAsia="cs-CZ"/>
        </w:rPr>
        <w:t xml:space="preserve"> na Moravě. </w:t>
      </w:r>
      <w:r w:rsidRPr="0055673F">
        <w:rPr>
          <w:lang w:val="cs-CZ"/>
        </w:rPr>
        <w:t>Přesné místo plnění je zakresleno v celkové situaci, která je součástí projektové dokumentace</w:t>
      </w:r>
      <w:r w:rsidRPr="0055673F">
        <w:rPr>
          <w:rFonts w:cs="Arial"/>
          <w:lang w:val="cs-CZ"/>
        </w:rPr>
        <w:t>.</w:t>
      </w:r>
    </w:p>
    <w:p w:rsidR="00225A11" w:rsidRPr="0055673F" w:rsidRDefault="00CB503C" w:rsidP="00810929">
      <w:pPr>
        <w:pStyle w:val="Odstavecseseznamem"/>
        <w:numPr>
          <w:ilvl w:val="0"/>
          <w:numId w:val="6"/>
        </w:numPr>
        <w:tabs>
          <w:tab w:val="clear" w:pos="720"/>
          <w:tab w:val="num" w:pos="993"/>
          <w:tab w:val="num" w:pos="1276"/>
        </w:tabs>
        <w:overflowPunct w:val="0"/>
        <w:autoSpaceDE w:val="0"/>
        <w:autoSpaceDN w:val="0"/>
        <w:adjustRightInd w:val="0"/>
        <w:spacing w:after="0" w:line="240" w:lineRule="atLeast"/>
        <w:ind w:left="851" w:hanging="425"/>
        <w:jc w:val="both"/>
        <w:textAlignment w:val="baseline"/>
        <w:rPr>
          <w:rFonts w:cs="Arial"/>
          <w:lang w:val="cs-CZ"/>
        </w:rPr>
      </w:pPr>
      <w:r w:rsidRPr="0055673F">
        <w:rPr>
          <w:rFonts w:asciiTheme="minorHAnsi" w:hAnsiTheme="minorHAnsi"/>
          <w:lang w:val="cs-CZ"/>
        </w:rPr>
        <w:t xml:space="preserve">Zhotovitel se zavazuje provést dílo pro objednatele vlastním jménem, na vlastní odpovědnost, na své náklady a na vlastní nebezpečí. </w:t>
      </w:r>
    </w:p>
    <w:p w:rsidR="00163683" w:rsidRPr="0055673F" w:rsidRDefault="0053261C" w:rsidP="00C97B43">
      <w:pPr>
        <w:pStyle w:val="Bezmezer"/>
        <w:numPr>
          <w:ilvl w:val="0"/>
          <w:numId w:val="6"/>
        </w:numPr>
        <w:ind w:left="851" w:hanging="425"/>
        <w:jc w:val="both"/>
        <w:rPr>
          <w:lang w:val="cs-CZ"/>
        </w:rPr>
      </w:pPr>
      <w:r w:rsidRPr="0055673F">
        <w:rPr>
          <w:lang w:val="cs-CZ"/>
        </w:rPr>
        <w:t xml:space="preserve">   </w:t>
      </w:r>
      <w:r w:rsidR="00163683" w:rsidRPr="0055673F">
        <w:rPr>
          <w:lang w:val="cs-CZ"/>
        </w:rPr>
        <w:t>Dílo vybudované v rozsahu podle tohoto článku bude mít vlastnosti a základní technické ukazatele jakosti dané:</w:t>
      </w:r>
    </w:p>
    <w:p w:rsidR="004B5B90" w:rsidRPr="0055673F" w:rsidRDefault="00327A46" w:rsidP="004B5B90">
      <w:pPr>
        <w:pStyle w:val="Bezmezer"/>
        <w:numPr>
          <w:ilvl w:val="0"/>
          <w:numId w:val="24"/>
        </w:numPr>
        <w:ind w:left="1276" w:hanging="425"/>
        <w:jc w:val="both"/>
        <w:rPr>
          <w:lang w:val="cs-CZ"/>
        </w:rPr>
      </w:pPr>
      <w:r w:rsidRPr="0055673F">
        <w:rPr>
          <w:lang w:val="cs-CZ"/>
        </w:rPr>
        <w:t>z</w:t>
      </w:r>
      <w:r w:rsidR="00520EEB" w:rsidRPr="0055673F">
        <w:rPr>
          <w:lang w:val="cs-CZ"/>
        </w:rPr>
        <w:t>adávacími podmínkami zakázky</w:t>
      </w:r>
      <w:r w:rsidR="00342F22" w:rsidRPr="0055673F">
        <w:rPr>
          <w:i/>
          <w:lang w:val="cs-CZ"/>
        </w:rPr>
        <w:t>,</w:t>
      </w:r>
    </w:p>
    <w:p w:rsidR="009F65F3" w:rsidRPr="002D41FB" w:rsidRDefault="009F65F3" w:rsidP="00624620">
      <w:pPr>
        <w:pStyle w:val="Bezmezer"/>
        <w:numPr>
          <w:ilvl w:val="0"/>
          <w:numId w:val="29"/>
        </w:numPr>
        <w:ind w:left="1276" w:hanging="425"/>
        <w:jc w:val="both"/>
        <w:rPr>
          <w:u w:val="single"/>
          <w:lang w:val="cs-CZ"/>
        </w:rPr>
      </w:pPr>
      <w:r w:rsidRPr="00EE17C9">
        <w:rPr>
          <w:lang w:val="cs-CZ"/>
        </w:rPr>
        <w:t xml:space="preserve">projektovou </w:t>
      </w:r>
      <w:r w:rsidRPr="002D41FB">
        <w:rPr>
          <w:lang w:val="cs-CZ"/>
        </w:rPr>
        <w:t xml:space="preserve">dokumentací </w:t>
      </w:r>
      <w:r w:rsidR="008872E4" w:rsidRPr="002D41FB">
        <w:rPr>
          <w:lang w:val="cs-CZ"/>
        </w:rPr>
        <w:t xml:space="preserve">pro provádění stavby </w:t>
      </w:r>
      <w:r w:rsidR="00546235" w:rsidRPr="002D41FB">
        <w:rPr>
          <w:lang w:val="cs-CZ"/>
        </w:rPr>
        <w:t xml:space="preserve">zpracovanou </w:t>
      </w:r>
      <w:r w:rsidR="0055673F" w:rsidRPr="002D41FB">
        <w:rPr>
          <w:rFonts w:cs="ArialNarrow"/>
          <w:lang w:val="cs-CZ" w:eastAsia="cs-CZ"/>
        </w:rPr>
        <w:t>Ing. Petr</w:t>
      </w:r>
      <w:r w:rsidR="008D0DD8" w:rsidRPr="002D41FB">
        <w:rPr>
          <w:rFonts w:cs="ArialNarrow"/>
          <w:lang w:val="cs-CZ" w:eastAsia="cs-CZ"/>
        </w:rPr>
        <w:t>em</w:t>
      </w:r>
      <w:r w:rsidR="0055673F" w:rsidRPr="002D41FB">
        <w:rPr>
          <w:rFonts w:cs="ArialNarrow"/>
          <w:lang w:val="cs-CZ" w:eastAsia="cs-CZ"/>
        </w:rPr>
        <w:t xml:space="preserve"> Knápk</w:t>
      </w:r>
      <w:r w:rsidR="008D0DD8" w:rsidRPr="002D41FB">
        <w:rPr>
          <w:rFonts w:cs="ArialNarrow"/>
          <w:lang w:val="cs-CZ" w:eastAsia="cs-CZ"/>
        </w:rPr>
        <w:t>em</w:t>
      </w:r>
      <w:r w:rsidR="0055673F" w:rsidRPr="002D41FB">
        <w:rPr>
          <w:rFonts w:cs="ArialNarrow"/>
          <w:lang w:val="cs-CZ" w:eastAsia="cs-CZ"/>
        </w:rPr>
        <w:t>, Na Řádkách 2117/3, 789 01 Zábřeh</w:t>
      </w:r>
      <w:r w:rsidR="0055673F" w:rsidRPr="002D41FB">
        <w:rPr>
          <w:lang w:val="cs-CZ"/>
        </w:rPr>
        <w:t xml:space="preserve">, IČ: </w:t>
      </w:r>
      <w:r w:rsidR="0055673F" w:rsidRPr="002D41FB">
        <w:rPr>
          <w:rFonts w:cs="Arial"/>
          <w:bCs/>
          <w:lang w:val="cs-CZ"/>
        </w:rPr>
        <w:t>64962750</w:t>
      </w:r>
      <w:r w:rsidR="0055673F" w:rsidRPr="002D41FB">
        <w:rPr>
          <w:lang w:val="cs-CZ"/>
        </w:rPr>
        <w:t>,</w:t>
      </w:r>
      <w:r w:rsidR="00DD046C">
        <w:rPr>
          <w:rFonts w:cs="ArialNarrow"/>
          <w:lang w:val="cs-CZ" w:eastAsia="cs-CZ"/>
        </w:rPr>
        <w:t xml:space="preserve"> ve stupni PP</w:t>
      </w:r>
      <w:r w:rsidR="0055673F" w:rsidRPr="002D41FB">
        <w:rPr>
          <w:rFonts w:cs="ArialNarrow"/>
          <w:lang w:val="cs-CZ" w:eastAsia="cs-CZ"/>
        </w:rPr>
        <w:t>, z června 2016</w:t>
      </w:r>
      <w:r w:rsidR="004723EE" w:rsidRPr="002D41FB">
        <w:rPr>
          <w:rFonts w:cs="ArialNarrow"/>
          <w:lang w:val="cs-CZ" w:eastAsia="cs-CZ"/>
        </w:rPr>
        <w:t xml:space="preserve">, </w:t>
      </w:r>
      <w:r w:rsidRPr="002D41FB">
        <w:rPr>
          <w:rFonts w:cs="ArialNarrow"/>
          <w:lang w:val="cs-CZ" w:eastAsia="cs-CZ"/>
        </w:rPr>
        <w:t xml:space="preserve">(dále jen </w:t>
      </w:r>
      <w:r w:rsidRPr="002D41FB">
        <w:rPr>
          <w:rFonts w:cs="Arial"/>
          <w:bCs/>
          <w:i/>
          <w:lang w:val="cs-CZ" w:eastAsia="cs-CZ"/>
        </w:rPr>
        <w:t>„</w:t>
      </w:r>
      <w:r w:rsidRPr="002D41FB">
        <w:rPr>
          <w:rFonts w:cs="ArialNarrow"/>
          <w:lang w:val="cs-CZ" w:eastAsia="cs-CZ"/>
        </w:rPr>
        <w:t>projektová dokumentace”)</w:t>
      </w:r>
      <w:r w:rsidRPr="002D41FB">
        <w:rPr>
          <w:rFonts w:cs="ArialNarrow"/>
          <w:i/>
          <w:lang w:val="cs-CZ" w:eastAsia="cs-CZ"/>
        </w:rPr>
        <w:t>,</w:t>
      </w:r>
    </w:p>
    <w:p w:rsidR="008872E4" w:rsidRPr="002D41FB" w:rsidRDefault="008872E4" w:rsidP="008872E4">
      <w:pPr>
        <w:pStyle w:val="Bezmezer"/>
        <w:numPr>
          <w:ilvl w:val="0"/>
          <w:numId w:val="29"/>
        </w:numPr>
        <w:ind w:left="1276" w:hanging="425"/>
        <w:jc w:val="both"/>
        <w:rPr>
          <w:u w:val="single"/>
          <w:lang w:val="cs-CZ"/>
        </w:rPr>
      </w:pPr>
      <w:r w:rsidRPr="002D41FB">
        <w:rPr>
          <w:rFonts w:cs="ArialNarrow"/>
          <w:lang w:val="cs-CZ" w:eastAsia="cs-CZ"/>
        </w:rPr>
        <w:t>technickými specifikacemi a popisy uvažovaných materiálů a výrobků, tvořícími přílohu č. 4 této smlouvy (dále jen „</w:t>
      </w:r>
      <w:r w:rsidR="00080EBA" w:rsidRPr="002D41FB">
        <w:rPr>
          <w:rFonts w:cs="ArialNarrow"/>
          <w:lang w:val="cs-CZ" w:eastAsia="cs-CZ"/>
        </w:rPr>
        <w:t>technická</w:t>
      </w:r>
      <w:r w:rsidRPr="002D41FB">
        <w:rPr>
          <w:rFonts w:cs="ArialNarrow"/>
          <w:lang w:val="cs-CZ" w:eastAsia="cs-CZ"/>
        </w:rPr>
        <w:t xml:space="preserve"> specifikace“)</w:t>
      </w:r>
    </w:p>
    <w:p w:rsidR="00327A46" w:rsidRPr="0055673F" w:rsidRDefault="00C13089" w:rsidP="00C97B43">
      <w:pPr>
        <w:pStyle w:val="Bezmezer"/>
        <w:numPr>
          <w:ilvl w:val="0"/>
          <w:numId w:val="24"/>
        </w:numPr>
        <w:ind w:left="1276" w:hanging="425"/>
        <w:jc w:val="both"/>
        <w:rPr>
          <w:rFonts w:asciiTheme="majorHAnsi" w:hAnsiTheme="majorHAnsi"/>
          <w:lang w:val="cs-CZ"/>
        </w:rPr>
      </w:pPr>
      <w:r w:rsidRPr="0055673F">
        <w:rPr>
          <w:rFonts w:asciiTheme="majorHAnsi" w:hAnsiTheme="majorHAnsi"/>
          <w:lang w:val="cs-CZ"/>
        </w:rPr>
        <w:t>nabídkou zhotovitele díla</w:t>
      </w:r>
      <w:r w:rsidR="00327A46" w:rsidRPr="0055673F">
        <w:rPr>
          <w:rFonts w:asciiTheme="majorHAnsi" w:hAnsiTheme="majorHAnsi"/>
          <w:lang w:val="cs-CZ"/>
        </w:rPr>
        <w:t xml:space="preserve"> ze </w:t>
      </w:r>
      <w:r w:rsidR="00E066AE" w:rsidRPr="0055673F">
        <w:rPr>
          <w:rFonts w:asciiTheme="majorHAnsi" w:hAnsiTheme="majorHAnsi"/>
          <w:highlight w:val="cyan"/>
          <w:lang w:val="cs-CZ"/>
        </w:rPr>
        <w:t>dne……………..2016</w:t>
      </w:r>
      <w:r w:rsidR="00327A46" w:rsidRPr="0055673F">
        <w:rPr>
          <w:rFonts w:asciiTheme="majorHAnsi" w:hAnsiTheme="majorHAnsi"/>
          <w:lang w:val="cs-CZ"/>
        </w:rPr>
        <w:t xml:space="preserve"> </w:t>
      </w:r>
      <w:r w:rsidR="0024214C" w:rsidRPr="0055673F">
        <w:rPr>
          <w:rFonts w:asciiTheme="majorHAnsi" w:hAnsiTheme="majorHAnsi" w:cs="Arial"/>
          <w:i/>
          <w:iCs/>
          <w:color w:val="0000FF"/>
          <w:lang w:val="cs-CZ"/>
        </w:rPr>
        <w:t>(uchazeč doplní údaj</w:t>
      </w:r>
      <w:r w:rsidR="006C5DA9" w:rsidRPr="0055673F">
        <w:rPr>
          <w:rFonts w:asciiTheme="majorHAnsi" w:hAnsiTheme="majorHAnsi" w:cs="Arial"/>
          <w:i/>
          <w:iCs/>
          <w:color w:val="0000FF"/>
          <w:lang w:val="cs-CZ"/>
        </w:rPr>
        <w:t>e</w:t>
      </w:r>
      <w:r w:rsidR="0024214C" w:rsidRPr="0055673F">
        <w:rPr>
          <w:rFonts w:asciiTheme="majorHAnsi" w:hAnsiTheme="majorHAnsi" w:cs="Arial"/>
          <w:i/>
          <w:iCs/>
          <w:color w:val="0000FF"/>
          <w:lang w:val="cs-CZ"/>
        </w:rPr>
        <w:t>)</w:t>
      </w:r>
      <w:r w:rsidR="0024214C" w:rsidRPr="0055673F">
        <w:rPr>
          <w:rFonts w:asciiTheme="majorHAnsi" w:hAnsiTheme="majorHAnsi"/>
          <w:lang w:val="cs-CZ"/>
        </w:rPr>
        <w:t xml:space="preserve"> </w:t>
      </w:r>
      <w:r w:rsidR="00327A46" w:rsidRPr="0055673F">
        <w:rPr>
          <w:rFonts w:asciiTheme="majorHAnsi" w:hAnsiTheme="majorHAnsi"/>
          <w:lang w:val="cs-CZ"/>
        </w:rPr>
        <w:t>vč. nabídkového položkového ro</w:t>
      </w:r>
      <w:r w:rsidR="00BB3499" w:rsidRPr="0055673F">
        <w:rPr>
          <w:rFonts w:asciiTheme="majorHAnsi" w:hAnsiTheme="majorHAnsi"/>
          <w:lang w:val="cs-CZ"/>
        </w:rPr>
        <w:t>zpočtu zhotovitele</w:t>
      </w:r>
      <w:r w:rsidR="00E5347E" w:rsidRPr="0055673F">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55673F">
        <w:rPr>
          <w:rFonts w:asciiTheme="majorHAnsi" w:hAnsiTheme="majorHAnsi"/>
          <w:lang w:val="cs-CZ"/>
        </w:rPr>
        <w:t xml:space="preserve"> </w:t>
      </w:r>
      <w:r w:rsidR="00AA3A37" w:rsidRPr="0055673F">
        <w:rPr>
          <w:rFonts w:asciiTheme="minorHAnsi" w:hAnsiTheme="minorHAnsi" w:cs="Arial"/>
          <w:lang w:val="cs-CZ"/>
        </w:rPr>
        <w:t>(dále jen „položkový rozpočet“),</w:t>
      </w:r>
    </w:p>
    <w:p w:rsidR="00520EEB" w:rsidRPr="0055673F" w:rsidRDefault="00327A46" w:rsidP="00C97B43">
      <w:pPr>
        <w:pStyle w:val="Bezmezer"/>
        <w:numPr>
          <w:ilvl w:val="0"/>
          <w:numId w:val="24"/>
        </w:numPr>
        <w:ind w:left="1276" w:hanging="425"/>
        <w:jc w:val="both"/>
        <w:rPr>
          <w:rFonts w:asciiTheme="majorHAnsi" w:hAnsiTheme="majorHAnsi"/>
          <w:lang w:val="cs-CZ"/>
        </w:rPr>
      </w:pPr>
      <w:r w:rsidRPr="0055673F">
        <w:rPr>
          <w:rFonts w:asciiTheme="majorHAnsi" w:hAnsiTheme="majorHAnsi"/>
          <w:lang w:val="cs-CZ"/>
        </w:rPr>
        <w:t>dalšími obecně závaznými technickými podmínkami uvedenými v právních a technických předpisech</w:t>
      </w:r>
      <w:r w:rsidR="00163683" w:rsidRPr="0055673F">
        <w:rPr>
          <w:rFonts w:asciiTheme="majorHAnsi" w:hAnsiTheme="majorHAnsi"/>
          <w:lang w:val="cs-CZ"/>
        </w:rPr>
        <w:t xml:space="preserve"> pro provádění stavby, </w:t>
      </w:r>
      <w:r w:rsidR="00520EEB" w:rsidRPr="0055673F">
        <w:rPr>
          <w:rFonts w:asciiTheme="majorHAnsi" w:hAnsiTheme="majorHAnsi"/>
          <w:lang w:val="cs-CZ"/>
        </w:rPr>
        <w:t>ČSN</w:t>
      </w:r>
      <w:r w:rsidR="00163683" w:rsidRPr="0055673F">
        <w:rPr>
          <w:rFonts w:asciiTheme="majorHAnsi" w:hAnsiTheme="majorHAnsi"/>
          <w:lang w:val="cs-CZ"/>
        </w:rPr>
        <w:t xml:space="preserve"> a EN,</w:t>
      </w:r>
      <w:r w:rsidR="004723EE" w:rsidRPr="0055673F">
        <w:rPr>
          <w:rFonts w:asciiTheme="majorHAnsi" w:hAnsiTheme="majorHAnsi"/>
          <w:lang w:val="cs-CZ"/>
        </w:rPr>
        <w:t xml:space="preserve"> </w:t>
      </w:r>
    </w:p>
    <w:p w:rsidR="00163683" w:rsidRPr="0055673F" w:rsidRDefault="00163683" w:rsidP="00C97B43">
      <w:pPr>
        <w:pStyle w:val="Bezmezer"/>
        <w:numPr>
          <w:ilvl w:val="0"/>
          <w:numId w:val="24"/>
        </w:numPr>
        <w:ind w:left="1276" w:hanging="425"/>
        <w:jc w:val="both"/>
        <w:rPr>
          <w:lang w:val="cs-CZ"/>
        </w:rPr>
      </w:pPr>
      <w:r w:rsidRPr="0055673F">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55673F">
        <w:rPr>
          <w:rFonts w:cs="Arial"/>
          <w:lang w:val="cs-CZ"/>
        </w:rPr>
        <w:t>u provádění díla, jeho zkoušení</w:t>
      </w:r>
      <w:r w:rsidRPr="0055673F">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55673F">
        <w:rPr>
          <w:rFonts w:cs="Arial"/>
          <w:lang w:val="cs-CZ"/>
        </w:rPr>
        <w:t>n upravit způsob provádění díla,</w:t>
      </w:r>
    </w:p>
    <w:p w:rsidR="00520EEB" w:rsidRPr="0055673F" w:rsidRDefault="005374DD" w:rsidP="00C97B43">
      <w:pPr>
        <w:pStyle w:val="Bezmezer"/>
        <w:numPr>
          <w:ilvl w:val="0"/>
          <w:numId w:val="24"/>
        </w:numPr>
        <w:ind w:left="1276" w:hanging="425"/>
        <w:jc w:val="both"/>
        <w:rPr>
          <w:rFonts w:asciiTheme="majorHAnsi" w:hAnsiTheme="majorHAnsi"/>
          <w:lang w:val="cs-CZ"/>
        </w:rPr>
      </w:pPr>
      <w:r w:rsidRPr="0055673F">
        <w:rPr>
          <w:rFonts w:asciiTheme="majorHAnsi" w:hAnsiTheme="majorHAnsi"/>
          <w:lang w:val="cs-CZ"/>
        </w:rPr>
        <w:t>n</w:t>
      </w:r>
      <w:r w:rsidR="00520EEB" w:rsidRPr="0055673F">
        <w:rPr>
          <w:rFonts w:asciiTheme="majorHAnsi" w:hAnsiTheme="majorHAnsi"/>
          <w:lang w:val="cs-CZ"/>
        </w:rPr>
        <w:t>ebude mít nedostatky, které brání jeho užívání objednatelem, zejména pro účel uvedený v t</w:t>
      </w:r>
      <w:r w:rsidR="00550275" w:rsidRPr="0055673F">
        <w:rPr>
          <w:rFonts w:asciiTheme="majorHAnsi" w:hAnsiTheme="majorHAnsi"/>
          <w:lang w:val="cs-CZ"/>
        </w:rPr>
        <w:t>éto smlouvě.</w:t>
      </w:r>
    </w:p>
    <w:p w:rsidR="00FA5CC3" w:rsidRPr="0055673F"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55673F">
        <w:rPr>
          <w:rFonts w:asciiTheme="minorHAnsi" w:hAnsiTheme="minorHAnsi"/>
          <w:lang w:val="cs-CZ"/>
        </w:rPr>
        <w:lastRenderedPageBreak/>
        <w:t xml:space="preserve">   </w:t>
      </w:r>
      <w:r w:rsidR="00E5539B" w:rsidRPr="0055673F">
        <w:rPr>
          <w:rFonts w:asciiTheme="minorHAnsi" w:hAnsiTheme="minorHAnsi"/>
          <w:lang w:val="cs-CZ"/>
        </w:rPr>
        <w:t>Zhotov</w:t>
      </w:r>
      <w:r w:rsidR="00650EBA" w:rsidRPr="0055673F">
        <w:rPr>
          <w:rFonts w:asciiTheme="minorHAnsi" w:hAnsiTheme="minorHAnsi"/>
          <w:lang w:val="cs-CZ"/>
        </w:rPr>
        <w:t xml:space="preserve">itel prohlašuje, že je odborným subjektem </w:t>
      </w:r>
      <w:r w:rsidR="00E5539B" w:rsidRPr="0055673F">
        <w:rPr>
          <w:rFonts w:asciiTheme="minorHAnsi" w:hAnsiTheme="minorHAnsi"/>
          <w:lang w:val="cs-CZ"/>
        </w:rPr>
        <w:t>disponující</w:t>
      </w:r>
      <w:r w:rsidR="00650EBA" w:rsidRPr="0055673F">
        <w:rPr>
          <w:rFonts w:asciiTheme="minorHAnsi" w:hAnsiTheme="minorHAnsi"/>
          <w:lang w:val="cs-CZ"/>
        </w:rPr>
        <w:t>m</w:t>
      </w:r>
      <w:r w:rsidR="00E5539B" w:rsidRPr="0055673F">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55673F">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55673F" w:rsidRDefault="0098797B" w:rsidP="0098797B">
      <w:pPr>
        <w:pStyle w:val="Nadpis1"/>
        <w:spacing w:before="240"/>
        <w:ind w:left="4395" w:firstLine="141"/>
        <w:rPr>
          <w:rFonts w:asciiTheme="minorHAnsi" w:hAnsiTheme="minorHAnsi"/>
          <w:sz w:val="22"/>
          <w:szCs w:val="22"/>
        </w:rPr>
      </w:pPr>
      <w:r w:rsidRPr="0055673F">
        <w:rPr>
          <w:rFonts w:asciiTheme="minorHAnsi" w:hAnsiTheme="minorHAnsi"/>
          <w:sz w:val="22"/>
          <w:szCs w:val="22"/>
        </w:rPr>
        <w:t>Článek 3</w:t>
      </w:r>
    </w:p>
    <w:p w:rsidR="00E5539B" w:rsidRPr="0055673F" w:rsidRDefault="0098797B" w:rsidP="00D86AFE">
      <w:pPr>
        <w:spacing w:before="120" w:after="120"/>
        <w:ind w:left="850" w:hanging="425"/>
        <w:jc w:val="center"/>
        <w:rPr>
          <w:b/>
          <w:caps/>
          <w:lang w:val="cs-CZ"/>
        </w:rPr>
      </w:pPr>
      <w:r w:rsidRPr="0055673F">
        <w:rPr>
          <w:b/>
          <w:caps/>
          <w:lang w:val="cs-CZ"/>
        </w:rPr>
        <w:t xml:space="preserve">  </w:t>
      </w:r>
      <w:r w:rsidR="00E5539B" w:rsidRPr="0055673F">
        <w:rPr>
          <w:b/>
          <w:caps/>
          <w:lang w:val="cs-CZ"/>
        </w:rPr>
        <w:t>Cena díla</w:t>
      </w:r>
    </w:p>
    <w:p w:rsidR="00810929" w:rsidRPr="0055673F" w:rsidRDefault="00810929" w:rsidP="00810929">
      <w:pPr>
        <w:numPr>
          <w:ilvl w:val="0"/>
          <w:numId w:val="7"/>
        </w:numPr>
        <w:tabs>
          <w:tab w:val="left" w:pos="993"/>
        </w:tabs>
        <w:overflowPunct w:val="0"/>
        <w:autoSpaceDE w:val="0"/>
        <w:autoSpaceDN w:val="0"/>
        <w:adjustRightInd w:val="0"/>
        <w:spacing w:line="240" w:lineRule="atLeast"/>
        <w:ind w:hanging="294"/>
        <w:jc w:val="both"/>
        <w:textAlignment w:val="baseline"/>
        <w:rPr>
          <w:rFonts w:asciiTheme="minorHAnsi" w:hAnsiTheme="minorHAnsi"/>
          <w:lang w:val="cs-CZ"/>
        </w:rPr>
      </w:pPr>
      <w:r w:rsidRPr="0055673F">
        <w:rPr>
          <w:rFonts w:asciiTheme="minorHAnsi" w:hAnsiTheme="minorHAnsi"/>
          <w:lang w:val="cs-CZ"/>
        </w:rPr>
        <w:t>Celková cena díla je stranami sjednána v souladu s ust. § 2 zákona č. 526/1990 Sb., o cenách, ve znění pozdějších předpisů. Celková cena za provedení úplného díla podle této smlouvy byla stanovena v cenové nabídce uchazeče, kterou podal do výběrového/zadávacího řízení „Úspory energie v sanatoriu Zábřeh – stavební práce“. Oceněný soupis prací a výkaz výměr tvoří přílohu této smlouvy.</w:t>
      </w:r>
    </w:p>
    <w:tbl>
      <w:tblPr>
        <w:tblStyle w:val="Mkatabulky"/>
        <w:tblW w:w="0" w:type="auto"/>
        <w:jc w:val="right"/>
        <w:tblLook w:val="04A0" w:firstRow="1" w:lastRow="0" w:firstColumn="1" w:lastColumn="0" w:noHBand="0" w:noVBand="1"/>
      </w:tblPr>
      <w:tblGrid>
        <w:gridCol w:w="6350"/>
        <w:gridCol w:w="2574"/>
      </w:tblGrid>
      <w:tr w:rsidR="007B06C2" w:rsidRPr="0055673F"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55673F" w:rsidRDefault="007B06C2" w:rsidP="006845E9">
            <w:pPr>
              <w:spacing w:after="0"/>
              <w:ind w:left="18" w:hanging="18"/>
              <w:jc w:val="both"/>
              <w:rPr>
                <w:rFonts w:asciiTheme="minorHAnsi" w:hAnsiTheme="minorHAnsi"/>
                <w:lang w:val="cs-CZ"/>
              </w:rPr>
            </w:pPr>
            <w:r w:rsidRPr="0055673F">
              <w:rPr>
                <w:b/>
                <w:lang w:val="cs-CZ"/>
              </w:rPr>
              <w:t>Celková cena díla v Kč</w:t>
            </w:r>
          </w:p>
        </w:tc>
      </w:tr>
      <w:tr w:rsidR="007B06C2" w:rsidRPr="0055673F"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55673F"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55673F">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55673F"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55673F">
              <w:rPr>
                <w:rFonts w:asciiTheme="majorHAnsi" w:hAnsiTheme="majorHAnsi" w:cs="Arial"/>
                <w:i/>
                <w:iCs/>
                <w:color w:val="0000FF"/>
                <w:lang w:val="cs-CZ"/>
              </w:rPr>
              <w:t>(uchazeč doplní údaje)</w:t>
            </w:r>
          </w:p>
        </w:tc>
      </w:tr>
      <w:tr w:rsidR="007B06C2" w:rsidRPr="0055673F"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55673F"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55673F">
              <w:rPr>
                <w:rFonts w:asciiTheme="minorHAnsi" w:hAnsiTheme="minorHAnsi"/>
                <w:lang w:val="cs-CZ"/>
              </w:rPr>
              <w:t xml:space="preserve">DPH </w:t>
            </w:r>
            <w:r w:rsidRPr="0055673F">
              <w:rPr>
                <w:lang w:val="cs-CZ"/>
              </w:rPr>
              <w:t>dle právních předp</w:t>
            </w:r>
            <w:r w:rsidR="004723EE" w:rsidRPr="0055673F">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55673F"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55673F">
              <w:rPr>
                <w:rFonts w:asciiTheme="majorHAnsi" w:hAnsiTheme="majorHAnsi" w:cs="Arial"/>
                <w:i/>
                <w:iCs/>
                <w:color w:val="0000FF"/>
                <w:lang w:val="cs-CZ"/>
              </w:rPr>
              <w:t>(uchazeč doplní údaje)</w:t>
            </w:r>
          </w:p>
        </w:tc>
      </w:tr>
      <w:tr w:rsidR="007B06C2" w:rsidRPr="0055673F"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55673F"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55673F">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55673F"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55673F">
              <w:rPr>
                <w:rFonts w:asciiTheme="majorHAnsi" w:hAnsiTheme="majorHAnsi" w:cs="Arial"/>
                <w:i/>
                <w:iCs/>
                <w:color w:val="0000FF"/>
                <w:lang w:val="cs-CZ"/>
              </w:rPr>
              <w:t>(uchazeč doplní údaje)</w:t>
            </w:r>
          </w:p>
        </w:tc>
      </w:tr>
    </w:tbl>
    <w:p w:rsidR="00650EBA" w:rsidRPr="0055673F" w:rsidRDefault="00650EBA" w:rsidP="00650EBA">
      <w:pPr>
        <w:spacing w:after="0"/>
        <w:ind w:left="360" w:firstLine="0"/>
        <w:jc w:val="both"/>
        <w:rPr>
          <w:lang w:val="cs-CZ"/>
        </w:rPr>
      </w:pPr>
    </w:p>
    <w:p w:rsidR="00EE6EA6" w:rsidRPr="0055673F"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55673F">
        <w:rPr>
          <w:rFonts w:asciiTheme="minorHAnsi" w:hAnsiTheme="minorHAnsi"/>
          <w:lang w:val="cs-CZ"/>
        </w:rPr>
        <w:t xml:space="preserve">Tato cena je stanovena jako cena konečná, nejvýše přípustná, která platí po celou dobu zhotovování díla a </w:t>
      </w:r>
      <w:r w:rsidRPr="0055673F">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55673F">
        <w:rPr>
          <w:rFonts w:eastAsia="JohnSans Text Pro" w:cs="Arial"/>
          <w:lang w:val="cs-CZ"/>
        </w:rPr>
        <w:t xml:space="preserve">Nabídková cena obsahuje předpokládaný vývoj cen a vývoj kurzů české koruny a </w:t>
      </w:r>
      <w:r w:rsidRPr="0055673F">
        <w:rPr>
          <w:rFonts w:asciiTheme="minorHAnsi" w:hAnsiTheme="minorHAnsi"/>
          <w:lang w:val="cs-CZ"/>
        </w:rPr>
        <w:t xml:space="preserve">platí po celou dobu zhotovování díla a nemůže být změněna, není-li v této smlouvě stanoveno jinak. </w:t>
      </w:r>
    </w:p>
    <w:p w:rsidR="00EE6EA6" w:rsidRPr="0055673F"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5673F">
        <w:rPr>
          <w:rFonts w:asciiTheme="minorHAnsi" w:hAnsiTheme="minorHAnsi" w:cs="Arial"/>
          <w:lang w:val="cs-CZ"/>
        </w:rPr>
        <w:t>Cenu za provedení díla je možné měnit pouze:</w:t>
      </w:r>
    </w:p>
    <w:p w:rsidR="00F013AD" w:rsidRPr="0055673F"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55673F">
        <w:rPr>
          <w:rFonts w:asciiTheme="minorHAnsi" w:hAnsiTheme="minorHAnsi" w:cs="Arial"/>
          <w:sz w:val="22"/>
          <w:szCs w:val="22"/>
        </w:rPr>
        <w:t xml:space="preserve">zjistí-li se v průběhu realizace díla skutečnosti, které nebyly v době podpisu této smlouvy </w:t>
      </w:r>
      <w:r w:rsidR="00C929E8" w:rsidRPr="0055673F">
        <w:rPr>
          <w:rFonts w:asciiTheme="minorHAnsi" w:hAnsiTheme="minorHAnsi" w:cs="Arial"/>
          <w:sz w:val="22"/>
          <w:szCs w:val="22"/>
        </w:rPr>
        <w:t>známy a zhotovitel</w:t>
      </w:r>
      <w:r w:rsidRPr="0055673F">
        <w:rPr>
          <w:rFonts w:asciiTheme="minorHAnsi" w:hAnsiTheme="minorHAnsi" w:cs="Arial"/>
          <w:sz w:val="22"/>
          <w:szCs w:val="22"/>
        </w:rPr>
        <w:t xml:space="preserve"> je nezavinil a ani nemohl předvídat, přičemž tyto skutečnosti mají vliv na cenu za provedení díla, </w:t>
      </w:r>
    </w:p>
    <w:p w:rsidR="00F013AD" w:rsidRPr="0055673F"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55673F">
        <w:rPr>
          <w:rFonts w:asciiTheme="minorHAnsi" w:hAnsiTheme="minorHAnsi" w:cs="Arial"/>
          <w:sz w:val="22"/>
          <w:szCs w:val="22"/>
        </w:rPr>
        <w:t>objednatel požaduje práce, které nejsou součástí předmětu díla,</w:t>
      </w:r>
    </w:p>
    <w:p w:rsidR="00F013AD" w:rsidRPr="0055673F"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55673F">
        <w:rPr>
          <w:rFonts w:asciiTheme="minorHAnsi" w:hAnsiTheme="minorHAnsi" w:cs="Arial"/>
          <w:sz w:val="22"/>
          <w:szCs w:val="22"/>
        </w:rPr>
        <w:t>objednatel požaduje vypustit některé práce z předmětu díla,</w:t>
      </w:r>
    </w:p>
    <w:p w:rsidR="00F013AD" w:rsidRPr="0055673F"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55673F">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55673F"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55673F">
        <w:rPr>
          <w:rFonts w:asciiTheme="minorHAnsi" w:hAnsiTheme="minorHAnsi" w:cs="Arial"/>
          <w:sz w:val="22"/>
          <w:szCs w:val="22"/>
        </w:rPr>
        <w:t>kdy:</w:t>
      </w:r>
    </w:p>
    <w:p w:rsidR="00F013AD" w:rsidRPr="0055673F" w:rsidRDefault="00F013AD" w:rsidP="00134C6C">
      <w:pPr>
        <w:pStyle w:val="Smlouva-slo"/>
        <w:widowControl/>
        <w:numPr>
          <w:ilvl w:val="0"/>
          <w:numId w:val="31"/>
        </w:numPr>
        <w:tabs>
          <w:tab w:val="left" w:pos="708"/>
        </w:tabs>
        <w:spacing w:before="0" w:line="240" w:lineRule="auto"/>
        <w:ind w:left="1418" w:hanging="284"/>
        <w:rPr>
          <w:rFonts w:asciiTheme="minorHAnsi" w:hAnsiTheme="minorHAnsi" w:cs="Arial"/>
          <w:sz w:val="22"/>
          <w:szCs w:val="22"/>
        </w:rPr>
      </w:pPr>
      <w:r w:rsidRPr="0055673F">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55673F">
        <w:rPr>
          <w:rFonts w:asciiTheme="minorHAnsi" w:hAnsiTheme="minorHAnsi" w:cs="Arial"/>
          <w:sz w:val="22"/>
          <w:szCs w:val="22"/>
        </w:rPr>
        <w:t xml:space="preserve">vacího řízení příslušné zakázky. </w:t>
      </w:r>
      <w:r w:rsidRPr="0055673F">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55673F" w:rsidRDefault="00F013AD" w:rsidP="00134C6C">
      <w:pPr>
        <w:pStyle w:val="Smlouva-slo"/>
        <w:widowControl/>
        <w:numPr>
          <w:ilvl w:val="0"/>
          <w:numId w:val="31"/>
        </w:numPr>
        <w:tabs>
          <w:tab w:val="left" w:pos="708"/>
        </w:tabs>
        <w:spacing w:before="0" w:line="240" w:lineRule="auto"/>
        <w:ind w:left="1418" w:hanging="284"/>
        <w:rPr>
          <w:rFonts w:asciiTheme="minorHAnsi" w:hAnsiTheme="minorHAnsi" w:cs="Arial"/>
          <w:sz w:val="22"/>
          <w:szCs w:val="22"/>
        </w:rPr>
      </w:pPr>
      <w:r w:rsidRPr="0055673F">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8D0DD8">
        <w:rPr>
          <w:rFonts w:asciiTheme="minorHAnsi" w:hAnsiTheme="minorHAnsi" w:cs="Arial"/>
          <w:sz w:val="22"/>
          <w:szCs w:val="22"/>
        </w:rPr>
        <w:t>80</w:t>
      </w:r>
      <w:r w:rsidRPr="0055673F">
        <w:rPr>
          <w:rFonts w:asciiTheme="minorHAnsi" w:hAnsiTheme="minorHAnsi" w:cs="Arial"/>
          <w:sz w:val="22"/>
          <w:szCs w:val="22"/>
        </w:rPr>
        <w:t xml:space="preserve"> % těchto sborníkových cen;</w:t>
      </w:r>
    </w:p>
    <w:p w:rsidR="00F013AD" w:rsidRPr="0055673F"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55673F">
        <w:rPr>
          <w:rFonts w:asciiTheme="minorHAnsi" w:hAnsiTheme="minorHAnsi" w:cs="Arial"/>
          <w:sz w:val="22"/>
          <w:szCs w:val="22"/>
        </w:rPr>
        <w:t>v případě změny výše DPH v důsledku změny právních předpisů.</w:t>
      </w:r>
    </w:p>
    <w:p w:rsidR="00E7070C" w:rsidRPr="0055673F"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55673F">
        <w:rPr>
          <w:rFonts w:asciiTheme="minorHAnsi" w:hAnsiTheme="minorHAnsi"/>
          <w:lang w:val="cs-CZ"/>
        </w:rPr>
        <w:lastRenderedPageBreak/>
        <w:t>Zhotovitel tímto prohlašuje, že cena díla respektuje kvalitativní parametry stanovené projektem resp. výkazem výměr.</w:t>
      </w:r>
    </w:p>
    <w:p w:rsidR="00550275" w:rsidRPr="0055673F"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5673F">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55673F"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5673F">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zakázky, že bude nezbytné je k řádnému dokončení díla provést. </w:t>
      </w:r>
    </w:p>
    <w:p w:rsidR="009811A5" w:rsidRPr="0055673F"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55673F">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270F20" w:rsidRPr="0055673F" w:rsidRDefault="0098797B" w:rsidP="0098797B">
      <w:pPr>
        <w:pStyle w:val="Nadpis1"/>
        <w:spacing w:before="240"/>
        <w:ind w:left="4253" w:hanging="3827"/>
        <w:jc w:val="center"/>
        <w:rPr>
          <w:rFonts w:asciiTheme="minorHAnsi" w:hAnsiTheme="minorHAnsi"/>
          <w:sz w:val="22"/>
          <w:szCs w:val="22"/>
        </w:rPr>
      </w:pPr>
      <w:r w:rsidRPr="00442461">
        <w:rPr>
          <w:rFonts w:asciiTheme="minorHAnsi" w:hAnsiTheme="minorHAnsi"/>
          <w:sz w:val="22"/>
          <w:szCs w:val="22"/>
        </w:rPr>
        <w:t>Článek 4</w:t>
      </w:r>
    </w:p>
    <w:p w:rsidR="00270F20" w:rsidRPr="0055673F" w:rsidRDefault="00270F20" w:rsidP="009E764D">
      <w:pPr>
        <w:spacing w:before="120" w:after="120"/>
        <w:ind w:left="850" w:hanging="425"/>
        <w:jc w:val="center"/>
        <w:rPr>
          <w:b/>
          <w:caps/>
          <w:lang w:val="cs-CZ"/>
        </w:rPr>
      </w:pPr>
      <w:r w:rsidRPr="0055673F">
        <w:rPr>
          <w:b/>
          <w:caps/>
          <w:lang w:val="cs-CZ"/>
        </w:rPr>
        <w:t>Platební podmínky</w:t>
      </w:r>
    </w:p>
    <w:p w:rsidR="00810929" w:rsidRPr="0055673F" w:rsidRDefault="00810929" w:rsidP="00810929">
      <w:pPr>
        <w:numPr>
          <w:ilvl w:val="0"/>
          <w:numId w:val="8"/>
        </w:numPr>
        <w:ind w:left="714" w:hanging="357"/>
        <w:jc w:val="both"/>
        <w:rPr>
          <w:rFonts w:asciiTheme="minorHAnsi" w:hAnsiTheme="minorHAnsi" w:cs="Verdana"/>
          <w:bCs/>
          <w:lang w:val="cs-CZ"/>
        </w:rPr>
      </w:pPr>
      <w:r w:rsidRPr="0055673F">
        <w:rPr>
          <w:rFonts w:asciiTheme="minorHAnsi" w:hAnsiTheme="minorHAnsi" w:cs="Arial"/>
          <w:lang w:val="cs-CZ"/>
        </w:rPr>
        <w:t>Objednatelem nebudou na cenu díla poskytována jakákoli plnění před zahájením provádění díla.</w:t>
      </w:r>
    </w:p>
    <w:p w:rsidR="00810929" w:rsidRPr="0055673F" w:rsidRDefault="00810929" w:rsidP="00810929">
      <w:pPr>
        <w:numPr>
          <w:ilvl w:val="0"/>
          <w:numId w:val="8"/>
        </w:numPr>
        <w:ind w:left="714" w:hanging="357"/>
        <w:jc w:val="both"/>
        <w:rPr>
          <w:rFonts w:cs="Verdana"/>
          <w:bCs/>
          <w:lang w:val="cs-CZ"/>
        </w:rPr>
      </w:pPr>
      <w:r w:rsidRPr="0055673F">
        <w:rPr>
          <w:rFonts w:cs="Verdana"/>
          <w:bCs/>
          <w:lang w:val="cs-CZ"/>
        </w:rPr>
        <w:t xml:space="preserve">Veškeré platby budou probíhat výhradně v českých korunách (Kč). Rovněž veškeré cenové údaje budou uváděny v Kč. </w:t>
      </w:r>
    </w:p>
    <w:p w:rsidR="00810929" w:rsidRPr="0055673F" w:rsidRDefault="00810929" w:rsidP="00810929">
      <w:pPr>
        <w:numPr>
          <w:ilvl w:val="0"/>
          <w:numId w:val="8"/>
        </w:numPr>
        <w:ind w:left="714" w:hanging="357"/>
        <w:jc w:val="both"/>
        <w:rPr>
          <w:rFonts w:cs="Verdana"/>
          <w:bCs/>
          <w:lang w:val="cs-CZ"/>
        </w:rPr>
      </w:pPr>
      <w:r w:rsidRPr="0055673F">
        <w:rPr>
          <w:rFonts w:cs="Verdana"/>
          <w:bCs/>
          <w:lang w:val="cs-CZ"/>
        </w:rPr>
        <w:t xml:space="preserve">Platby probíhají zásadně bezhotovostním způsobem na účet zhotovitele uvedený v záhlaví této smlouvy. </w:t>
      </w:r>
    </w:p>
    <w:p w:rsidR="00810929" w:rsidRPr="0055673F" w:rsidRDefault="00810929" w:rsidP="00810929">
      <w:pPr>
        <w:numPr>
          <w:ilvl w:val="0"/>
          <w:numId w:val="8"/>
        </w:numPr>
        <w:ind w:left="714" w:hanging="357"/>
        <w:jc w:val="both"/>
        <w:rPr>
          <w:rFonts w:cs="Verdana"/>
          <w:bCs/>
          <w:lang w:val="cs-CZ"/>
        </w:rPr>
      </w:pPr>
      <w:r w:rsidRPr="0055673F">
        <w:rPr>
          <w:rFonts w:cs="Verdana"/>
          <w:bCs/>
          <w:lang w:val="cs-CZ"/>
        </w:rPr>
        <w:t xml:space="preserve">Cena díla bude uhrazena na základě měsíčních faktur (daňových dokladů) vystavených zhotovitelem </w:t>
      </w:r>
      <w:r w:rsidRPr="0055673F">
        <w:rPr>
          <w:lang w:val="cs-CZ"/>
        </w:rPr>
        <w:t xml:space="preserve">nejdéle do 15. dne následujícího kalendářního měsíce. Faktury </w:t>
      </w:r>
      <w:r w:rsidRPr="0055673F">
        <w:rPr>
          <w:rFonts w:cs="Verdana"/>
          <w:bCs/>
          <w:lang w:val="cs-CZ"/>
        </w:rPr>
        <w:t xml:space="preserve">budou splňovat veškeré zákonné náležitosti daňového dokladu, a dále budou splňovat veškeré náležitosti požadované podmínkami OP PIK. </w:t>
      </w:r>
      <w:r w:rsidRPr="0055673F">
        <w:rPr>
          <w:lang w:val="cs-CZ"/>
        </w:rPr>
        <w:t>Datem zdanitelného plnění je poslední den příslušného měsíce.</w:t>
      </w:r>
    </w:p>
    <w:p w:rsidR="00810929" w:rsidRPr="0055673F" w:rsidRDefault="00810929" w:rsidP="00810929">
      <w:pPr>
        <w:numPr>
          <w:ilvl w:val="0"/>
          <w:numId w:val="8"/>
        </w:numPr>
        <w:ind w:left="714" w:hanging="357"/>
        <w:jc w:val="both"/>
        <w:rPr>
          <w:rFonts w:cs="Verdana"/>
          <w:bCs/>
          <w:lang w:val="cs-CZ"/>
        </w:rPr>
      </w:pPr>
      <w:r w:rsidRPr="0055673F">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B5413">
        <w:rPr>
          <w:rFonts w:cs="Verdana"/>
          <w:bCs/>
          <w:lang w:val="cs-CZ"/>
        </w:rPr>
        <w:t xml:space="preserve"> podepsaný ze strany objednatele a zhotovitele. Bez odsouhlaseného soupisu provedených prací nebo protokolu o předání a převzetí díla bez vad a nedodělků v případě konečné faktury je faktura neúplná</w:t>
      </w:r>
      <w:r w:rsidRPr="0055673F">
        <w:rPr>
          <w:rFonts w:cs="Verdana"/>
          <w:bCs/>
          <w:lang w:val="cs-CZ"/>
        </w:rPr>
        <w:t xml:space="preserve">. </w:t>
      </w:r>
    </w:p>
    <w:p w:rsidR="00810929" w:rsidRPr="002D41FB" w:rsidRDefault="004E6CB4" w:rsidP="00810929">
      <w:pPr>
        <w:numPr>
          <w:ilvl w:val="0"/>
          <w:numId w:val="8"/>
        </w:numPr>
        <w:ind w:left="714" w:hanging="357"/>
        <w:jc w:val="both"/>
        <w:rPr>
          <w:rFonts w:cs="Verdana"/>
          <w:bCs/>
          <w:lang w:val="cs-CZ"/>
        </w:rPr>
      </w:pPr>
      <w:r w:rsidRPr="002D41FB">
        <w:rPr>
          <w:rFonts w:cs="Verdana"/>
          <w:bCs/>
          <w:lang w:val="cs-CZ"/>
        </w:rPr>
        <w:t>Zhotovitel</w:t>
      </w:r>
      <w:r w:rsidR="00810929" w:rsidRPr="002D41FB">
        <w:rPr>
          <w:rFonts w:cs="Verdana"/>
          <w:bCs/>
          <w:lang w:val="cs-CZ"/>
        </w:rPr>
        <w:t xml:space="preserve"> je povinen fakturovat měsíčně dle soupisu skutečně provedených prací, a to až do výše 90%</w:t>
      </w:r>
      <w:r w:rsidR="00810929" w:rsidRPr="002D41FB">
        <w:rPr>
          <w:rFonts w:cs="Verdana"/>
          <w:b/>
          <w:bCs/>
          <w:lang w:val="cs-CZ"/>
        </w:rPr>
        <w:t xml:space="preserve"> </w:t>
      </w:r>
      <w:r w:rsidR="00810929" w:rsidRPr="002D41FB">
        <w:rPr>
          <w:rFonts w:cs="Verdana"/>
          <w:bCs/>
          <w:lang w:val="cs-CZ"/>
        </w:rPr>
        <w:t>celkové ceny díla</w:t>
      </w:r>
      <w:r w:rsidR="00533C16" w:rsidRPr="002D41FB">
        <w:rPr>
          <w:rFonts w:cs="Verdana"/>
          <w:bCs/>
          <w:lang w:val="cs-CZ"/>
        </w:rPr>
        <w:t xml:space="preserve"> bez DPH</w:t>
      </w:r>
      <w:r w:rsidR="00810929" w:rsidRPr="002D41FB">
        <w:rPr>
          <w:rFonts w:cs="Verdana"/>
          <w:bCs/>
          <w:lang w:val="cs-CZ"/>
        </w:rPr>
        <w:t xml:space="preserve">. Zbylou část do výše 100% celkové ceny díla vyfakturuje až po předání a převzetí díla bez vad a nedodělků. </w:t>
      </w:r>
    </w:p>
    <w:p w:rsidR="00810929" w:rsidRPr="002D41FB" w:rsidRDefault="00810929" w:rsidP="00810929">
      <w:pPr>
        <w:numPr>
          <w:ilvl w:val="0"/>
          <w:numId w:val="8"/>
        </w:numPr>
        <w:ind w:left="714" w:hanging="357"/>
        <w:jc w:val="both"/>
        <w:rPr>
          <w:lang w:val="cs-CZ"/>
        </w:rPr>
      </w:pPr>
      <w:r w:rsidRPr="002D41FB">
        <w:rPr>
          <w:rFonts w:cs="Verdana"/>
          <w:lang w:val="cs-CZ"/>
        </w:rPr>
        <w:t>Splatnost faktur</w:t>
      </w:r>
      <w:r w:rsidR="00442461" w:rsidRPr="002D41FB">
        <w:rPr>
          <w:rFonts w:cs="Verdana"/>
          <w:lang w:val="cs-CZ"/>
        </w:rPr>
        <w:t xml:space="preserve"> </w:t>
      </w:r>
      <w:r w:rsidRPr="002D41FB">
        <w:rPr>
          <w:rFonts w:cs="Verdana"/>
          <w:lang w:val="cs-CZ"/>
        </w:rPr>
        <w:t xml:space="preserve">(pohledávek) začíná běžet odsouhlasením faktury, která splňuje veškeré náležitosti a je řádně doložena přílohami. </w:t>
      </w:r>
    </w:p>
    <w:p w:rsidR="00810929" w:rsidRPr="002D41FB" w:rsidRDefault="00810929" w:rsidP="00810929">
      <w:pPr>
        <w:numPr>
          <w:ilvl w:val="0"/>
          <w:numId w:val="8"/>
        </w:numPr>
        <w:ind w:left="714" w:hanging="357"/>
        <w:jc w:val="both"/>
        <w:rPr>
          <w:lang w:val="cs-CZ"/>
        </w:rPr>
      </w:pPr>
      <w:r w:rsidRPr="002D41FB">
        <w:rPr>
          <w:lang w:val="cs-CZ"/>
        </w:rPr>
        <w:t xml:space="preserve">Smluvní strany se dohodly na </w:t>
      </w:r>
      <w:r w:rsidR="00A77738" w:rsidRPr="002D41FB">
        <w:rPr>
          <w:lang w:val="cs-CZ"/>
        </w:rPr>
        <w:t>desetidenní</w:t>
      </w:r>
      <w:r w:rsidRPr="002D41FB">
        <w:rPr>
          <w:lang w:val="cs-CZ"/>
        </w:rPr>
        <w:t xml:space="preserve"> lhůtě k odsouhlasení faktur. </w:t>
      </w:r>
      <w:r w:rsidR="00442461" w:rsidRPr="002D41FB">
        <w:rPr>
          <w:lang w:val="cs-CZ"/>
        </w:rPr>
        <w:t xml:space="preserve">Desetidenní lhůta počíná běžet ode dne doručení faktury objednateli. </w:t>
      </w:r>
      <w:r w:rsidRPr="002D41FB">
        <w:rPr>
          <w:lang w:val="cs-CZ"/>
        </w:rPr>
        <w:t>V případě, že v této lhůtě nebudou sděleny námitky, považuje se faktura za odsouhlasenou.</w:t>
      </w:r>
    </w:p>
    <w:p w:rsidR="00810929" w:rsidRPr="0055673F" w:rsidRDefault="00810929" w:rsidP="00810929">
      <w:pPr>
        <w:numPr>
          <w:ilvl w:val="0"/>
          <w:numId w:val="8"/>
        </w:numPr>
        <w:ind w:left="714" w:hanging="357"/>
        <w:jc w:val="both"/>
        <w:rPr>
          <w:lang w:val="cs-CZ"/>
        </w:rPr>
      </w:pPr>
      <w:r w:rsidRPr="002D41FB">
        <w:rPr>
          <w:lang w:val="cs-CZ"/>
        </w:rPr>
        <w:t>Objednatel je oprávněn vrátit bez zaplacení fakturu, která neobsahuje náležitosti dle předchozí</w:t>
      </w:r>
      <w:r w:rsidR="00442461" w:rsidRPr="002D41FB">
        <w:rPr>
          <w:lang w:val="cs-CZ"/>
        </w:rPr>
        <w:t>c</w:t>
      </w:r>
      <w:r w:rsidRPr="002D41FB">
        <w:rPr>
          <w:lang w:val="cs-CZ"/>
        </w:rPr>
        <w:t>h us</w:t>
      </w:r>
      <w:r w:rsidR="006D1C7C" w:rsidRPr="002D41FB">
        <w:rPr>
          <w:lang w:val="cs-CZ"/>
        </w:rPr>
        <w:t>tanovení této smlouvy, a to do 5</w:t>
      </w:r>
      <w:r w:rsidRPr="002D41FB">
        <w:rPr>
          <w:lang w:val="cs-CZ"/>
        </w:rPr>
        <w:t xml:space="preserve"> kalendářních</w:t>
      </w:r>
      <w:r w:rsidRPr="0055673F">
        <w:rPr>
          <w:lang w:val="cs-CZ"/>
        </w:rPr>
        <w:t xml:space="preserve"> dnů od jejího doručení. Nová lhůta splatnosti začíná běžet znovu po předložení řádně vystavené a odsouhlasené faktury objednateli.</w:t>
      </w:r>
    </w:p>
    <w:p w:rsidR="000B7051" w:rsidRPr="0055673F" w:rsidRDefault="000B7051" w:rsidP="000B7051">
      <w:pPr>
        <w:pStyle w:val="Nadpis1"/>
        <w:spacing w:before="240"/>
        <w:ind w:left="4253" w:hanging="3827"/>
        <w:jc w:val="center"/>
        <w:rPr>
          <w:rFonts w:asciiTheme="minorHAnsi" w:hAnsiTheme="minorHAnsi"/>
          <w:sz w:val="22"/>
          <w:szCs w:val="22"/>
        </w:rPr>
      </w:pPr>
      <w:r w:rsidRPr="0055673F">
        <w:rPr>
          <w:rFonts w:asciiTheme="minorHAnsi" w:hAnsiTheme="minorHAnsi"/>
          <w:sz w:val="22"/>
          <w:szCs w:val="22"/>
        </w:rPr>
        <w:t xml:space="preserve">Článek 5                                                                   </w:t>
      </w:r>
    </w:p>
    <w:p w:rsidR="000B7051" w:rsidRPr="0055673F" w:rsidRDefault="000B7051" w:rsidP="000B7051">
      <w:pPr>
        <w:spacing w:before="120" w:after="120"/>
        <w:ind w:left="850" w:hanging="425"/>
        <w:jc w:val="center"/>
        <w:rPr>
          <w:b/>
          <w:caps/>
          <w:lang w:val="cs-CZ"/>
        </w:rPr>
      </w:pPr>
      <w:r w:rsidRPr="0055673F">
        <w:rPr>
          <w:b/>
          <w:caps/>
          <w:lang w:val="cs-CZ"/>
        </w:rPr>
        <w:t>DOBA PLNĚNÍ</w:t>
      </w:r>
    </w:p>
    <w:p w:rsidR="00810929" w:rsidRPr="0055673F" w:rsidRDefault="00810929" w:rsidP="00810929">
      <w:pPr>
        <w:numPr>
          <w:ilvl w:val="0"/>
          <w:numId w:val="9"/>
        </w:numPr>
        <w:spacing w:after="0"/>
        <w:rPr>
          <w:rFonts w:cs="Verdana"/>
          <w:bCs/>
          <w:lang w:val="cs-CZ"/>
        </w:rPr>
      </w:pPr>
      <w:r w:rsidRPr="0055673F">
        <w:rPr>
          <w:rFonts w:cs="Verdana"/>
          <w:bCs/>
          <w:lang w:val="cs-CZ"/>
        </w:rPr>
        <w:t xml:space="preserve">Realizace bude probíhat v následujících termínech: </w:t>
      </w:r>
    </w:p>
    <w:p w:rsidR="00810929" w:rsidRPr="002D41FB" w:rsidRDefault="00810929" w:rsidP="00810929">
      <w:pPr>
        <w:pStyle w:val="Bezmezer"/>
        <w:numPr>
          <w:ilvl w:val="0"/>
          <w:numId w:val="0"/>
        </w:numPr>
        <w:ind w:left="720"/>
        <w:rPr>
          <w:lang w:val="cs-CZ"/>
        </w:rPr>
      </w:pPr>
      <w:r w:rsidRPr="002D41FB">
        <w:rPr>
          <w:lang w:val="cs-CZ"/>
        </w:rPr>
        <w:t xml:space="preserve">Zahájení prací: </w:t>
      </w:r>
      <w:r w:rsidRPr="002D41FB">
        <w:rPr>
          <w:lang w:val="cs-CZ"/>
        </w:rPr>
        <w:tab/>
        <w:t xml:space="preserve">                                                 do 10 pracovních dnů od </w:t>
      </w:r>
      <w:r w:rsidRPr="002D41FB">
        <w:rPr>
          <w:bCs/>
          <w:lang w:val="cs-CZ"/>
        </w:rPr>
        <w:t>předání staveniště</w:t>
      </w:r>
      <w:r w:rsidRPr="002D41FB">
        <w:rPr>
          <w:lang w:val="cs-CZ"/>
        </w:rPr>
        <w:t xml:space="preserve">. </w:t>
      </w:r>
    </w:p>
    <w:p w:rsidR="00810929" w:rsidRPr="002D41FB" w:rsidRDefault="00080EBA" w:rsidP="00810929">
      <w:pPr>
        <w:pStyle w:val="Bezmezer"/>
        <w:numPr>
          <w:ilvl w:val="0"/>
          <w:numId w:val="0"/>
        </w:numPr>
        <w:ind w:left="720"/>
        <w:rPr>
          <w:lang w:val="cs-CZ"/>
        </w:rPr>
      </w:pPr>
      <w:r w:rsidRPr="002D41FB">
        <w:rPr>
          <w:lang w:val="cs-CZ"/>
        </w:rPr>
        <w:t xml:space="preserve">Dokončení </w:t>
      </w:r>
      <w:r w:rsidR="00810929" w:rsidRPr="002D41FB">
        <w:rPr>
          <w:lang w:val="cs-CZ"/>
        </w:rPr>
        <w:t xml:space="preserve">díla a jeho předání objednateli:    do </w:t>
      </w:r>
      <w:r w:rsidR="0055673F" w:rsidRPr="002D41FB">
        <w:rPr>
          <w:lang w:val="cs-CZ"/>
        </w:rPr>
        <w:t>12</w:t>
      </w:r>
      <w:r w:rsidR="00810929" w:rsidRPr="002D41FB">
        <w:rPr>
          <w:lang w:val="cs-CZ"/>
        </w:rPr>
        <w:t xml:space="preserve"> měsíců od </w:t>
      </w:r>
      <w:r w:rsidR="00E1246A" w:rsidRPr="002D41FB">
        <w:rPr>
          <w:lang w:val="cs-CZ"/>
        </w:rPr>
        <w:t>předání staveniště.</w:t>
      </w:r>
    </w:p>
    <w:p w:rsidR="00810929" w:rsidRPr="002D41FB" w:rsidRDefault="00810929" w:rsidP="00810929">
      <w:pPr>
        <w:pStyle w:val="Bezmezer"/>
        <w:numPr>
          <w:ilvl w:val="0"/>
          <w:numId w:val="0"/>
        </w:numPr>
        <w:ind w:left="709"/>
        <w:jc w:val="both"/>
        <w:rPr>
          <w:lang w:val="cs-CZ"/>
        </w:rPr>
      </w:pPr>
    </w:p>
    <w:p w:rsidR="00810929" w:rsidRPr="0055673F" w:rsidRDefault="00810929" w:rsidP="00810929">
      <w:pPr>
        <w:pStyle w:val="Bezmezer"/>
        <w:numPr>
          <w:ilvl w:val="0"/>
          <w:numId w:val="0"/>
        </w:numPr>
        <w:ind w:left="709"/>
        <w:jc w:val="both"/>
        <w:rPr>
          <w:lang w:val="cs-CZ"/>
        </w:rPr>
      </w:pPr>
      <w:r w:rsidRPr="002D41FB">
        <w:rPr>
          <w:lang w:val="cs-CZ"/>
        </w:rPr>
        <w:t>Zhotovitel je oprávněn dokončit dílo i před sjednaným termínem</w:t>
      </w:r>
      <w:r w:rsidR="008872E4" w:rsidRPr="002D41FB">
        <w:rPr>
          <w:lang w:val="cs-CZ"/>
        </w:rPr>
        <w:t>, objednatel však není povinen dříve dokončené dílo převzít</w:t>
      </w:r>
      <w:r w:rsidRPr="002D41FB">
        <w:rPr>
          <w:lang w:val="cs-CZ"/>
        </w:rPr>
        <w:t>.</w:t>
      </w:r>
    </w:p>
    <w:p w:rsidR="00810929" w:rsidRPr="0055673F" w:rsidRDefault="00810929" w:rsidP="00810929">
      <w:pPr>
        <w:pStyle w:val="Bezmezer"/>
        <w:numPr>
          <w:ilvl w:val="0"/>
          <w:numId w:val="0"/>
        </w:numPr>
        <w:ind w:left="709"/>
        <w:jc w:val="both"/>
        <w:rPr>
          <w:lang w:val="cs-CZ"/>
        </w:rPr>
      </w:pPr>
      <w:r w:rsidRPr="0055673F">
        <w:rPr>
          <w:lang w:val="cs-CZ"/>
        </w:rPr>
        <w:t>Termín dokončení díla je shodný s </w:t>
      </w:r>
      <w:r w:rsidRPr="0055673F">
        <w:rPr>
          <w:color w:val="000000"/>
          <w:lang w:val="cs-CZ"/>
        </w:rPr>
        <w:t>termínem předání díla bez vad a nedodělků objednateli.</w:t>
      </w:r>
    </w:p>
    <w:p w:rsidR="00810929" w:rsidRPr="0055673F" w:rsidRDefault="00810929" w:rsidP="00810929">
      <w:pPr>
        <w:pStyle w:val="Bezmezer"/>
        <w:numPr>
          <w:ilvl w:val="0"/>
          <w:numId w:val="0"/>
        </w:numPr>
        <w:ind w:left="709"/>
        <w:jc w:val="both"/>
        <w:rPr>
          <w:lang w:val="cs-CZ"/>
        </w:rPr>
      </w:pPr>
    </w:p>
    <w:p w:rsidR="00810929" w:rsidRPr="0055673F" w:rsidRDefault="00810929" w:rsidP="00810929">
      <w:pPr>
        <w:pStyle w:val="Bezmezer"/>
        <w:numPr>
          <w:ilvl w:val="0"/>
          <w:numId w:val="0"/>
        </w:numPr>
        <w:ind w:left="709"/>
        <w:jc w:val="both"/>
        <w:rPr>
          <w:color w:val="000000"/>
          <w:lang w:val="cs-CZ"/>
        </w:rPr>
      </w:pPr>
      <w:r w:rsidRPr="0055673F">
        <w:rPr>
          <w:lang w:val="cs-CZ"/>
        </w:rPr>
        <w:t xml:space="preserve">Zhotovitel předloží objednateli </w:t>
      </w:r>
      <w:r w:rsidRPr="0055673F">
        <w:rPr>
          <w:color w:val="000000"/>
          <w:lang w:val="cs-CZ"/>
        </w:rPr>
        <w:t xml:space="preserve">nejpozději ke dni podpisu smlouvy </w:t>
      </w:r>
      <w:r w:rsidRPr="0055673F">
        <w:rPr>
          <w:b/>
          <w:lang w:val="cs-CZ"/>
        </w:rPr>
        <w:t xml:space="preserve">časový </w:t>
      </w:r>
      <w:r w:rsidRPr="0055673F">
        <w:rPr>
          <w:b/>
          <w:color w:val="000000"/>
          <w:lang w:val="cs-CZ"/>
        </w:rPr>
        <w:t>harmonogram</w:t>
      </w:r>
      <w:r w:rsidRPr="0055673F">
        <w:rPr>
          <w:color w:val="000000"/>
          <w:lang w:val="cs-CZ"/>
        </w:rPr>
        <w:t>, který:</w:t>
      </w:r>
    </w:p>
    <w:p w:rsidR="00810929" w:rsidRPr="002D41FB" w:rsidRDefault="00810929" w:rsidP="00810929">
      <w:pPr>
        <w:pStyle w:val="Bezmezer"/>
        <w:numPr>
          <w:ilvl w:val="0"/>
          <w:numId w:val="30"/>
        </w:numPr>
        <w:jc w:val="both"/>
        <w:rPr>
          <w:color w:val="000000"/>
          <w:lang w:val="cs-CZ"/>
        </w:rPr>
      </w:pPr>
      <w:r w:rsidRPr="0055673F">
        <w:rPr>
          <w:color w:val="000000"/>
          <w:lang w:val="cs-CZ"/>
        </w:rPr>
        <w:t xml:space="preserve">bude vypracován s podrobností min. v měsících po jednotlivých stavebních objektech a provozních souborech, případně </w:t>
      </w:r>
      <w:r w:rsidRPr="002D41FB">
        <w:rPr>
          <w:color w:val="000000"/>
          <w:lang w:val="cs-CZ"/>
        </w:rPr>
        <w:t xml:space="preserve">technologických částech </w:t>
      </w:r>
      <w:r w:rsidRPr="002D41FB">
        <w:rPr>
          <w:lang w:val="cs-CZ"/>
        </w:rPr>
        <w:t>(</w:t>
      </w:r>
      <w:r w:rsidR="00442461" w:rsidRPr="002D41FB">
        <w:rPr>
          <w:lang w:val="cs-CZ"/>
        </w:rPr>
        <w:t>dále</w:t>
      </w:r>
      <w:r w:rsidRPr="002D41FB">
        <w:rPr>
          <w:lang w:val="cs-CZ"/>
        </w:rPr>
        <w:t xml:space="preserve"> jen </w:t>
      </w:r>
      <w:r w:rsidR="009C58CC" w:rsidRPr="002D41FB">
        <w:rPr>
          <w:lang w:val="cs-CZ"/>
        </w:rPr>
        <w:t>„</w:t>
      </w:r>
      <w:r w:rsidRPr="002D41FB">
        <w:rPr>
          <w:lang w:val="cs-CZ"/>
        </w:rPr>
        <w:t>milníků”)</w:t>
      </w:r>
      <w:r w:rsidR="00442461" w:rsidRPr="002D41FB">
        <w:rPr>
          <w:lang w:val="cs-CZ"/>
        </w:rPr>
        <w:t xml:space="preserve">, </w:t>
      </w:r>
      <w:r w:rsidRPr="002D41FB">
        <w:rPr>
          <w:color w:val="000000"/>
          <w:lang w:val="cs-CZ"/>
        </w:rPr>
        <w:t xml:space="preserve"> nestanoví</w:t>
      </w:r>
      <w:r w:rsidR="00442461" w:rsidRPr="002D41FB">
        <w:rPr>
          <w:color w:val="000000"/>
          <w:lang w:val="cs-CZ"/>
        </w:rPr>
        <w:t xml:space="preserve"> </w:t>
      </w:r>
      <w:r w:rsidRPr="002D41FB">
        <w:rPr>
          <w:color w:val="000000"/>
          <w:lang w:val="cs-CZ"/>
        </w:rPr>
        <w:t>-</w:t>
      </w:r>
      <w:r w:rsidR="00442461" w:rsidRPr="002D41FB">
        <w:rPr>
          <w:color w:val="000000"/>
          <w:lang w:val="cs-CZ"/>
        </w:rPr>
        <w:t xml:space="preserve"> </w:t>
      </w:r>
      <w:r w:rsidRPr="002D41FB">
        <w:rPr>
          <w:color w:val="000000"/>
          <w:lang w:val="cs-CZ"/>
        </w:rPr>
        <w:t>li objednatel jinak,</w:t>
      </w:r>
    </w:p>
    <w:p w:rsidR="00810929" w:rsidRPr="002D41FB" w:rsidRDefault="00810929" w:rsidP="00810929">
      <w:pPr>
        <w:pStyle w:val="Bezmezer"/>
        <w:numPr>
          <w:ilvl w:val="0"/>
          <w:numId w:val="30"/>
        </w:numPr>
        <w:jc w:val="both"/>
        <w:rPr>
          <w:color w:val="000000"/>
          <w:lang w:val="cs-CZ"/>
        </w:rPr>
      </w:pPr>
      <w:r w:rsidRPr="002D41FB">
        <w:rPr>
          <w:rFonts w:cs="Arial"/>
          <w:lang w:val="cs-CZ"/>
        </w:rPr>
        <w:t>začíná termínem předání a převzetí staveniště a končí termínem předání a převzetí díla včetně lhůty pro vyklizení staveniště,</w:t>
      </w:r>
    </w:p>
    <w:p w:rsidR="00080EBA" w:rsidRPr="002D41FB" w:rsidRDefault="00810929" w:rsidP="00810929">
      <w:pPr>
        <w:pStyle w:val="Bezmezer"/>
        <w:numPr>
          <w:ilvl w:val="0"/>
          <w:numId w:val="30"/>
        </w:numPr>
        <w:jc w:val="both"/>
        <w:rPr>
          <w:lang w:val="cs-CZ"/>
        </w:rPr>
      </w:pPr>
      <w:r w:rsidRPr="002D41FB">
        <w:rPr>
          <w:lang w:val="cs-CZ"/>
        </w:rPr>
        <w:t>musí respektovat požadavky objednatele, projektové dokumentace</w:t>
      </w:r>
      <w:r w:rsidR="00080EBA" w:rsidRPr="002D41FB">
        <w:rPr>
          <w:lang w:val="cs-CZ"/>
        </w:rPr>
        <w:t>, technické specifikace</w:t>
      </w:r>
      <w:r w:rsidRPr="002D41FB">
        <w:rPr>
          <w:lang w:val="cs-CZ"/>
        </w:rPr>
        <w:t xml:space="preserve"> a dotčených norem vzhledem k prováděným pracím</w:t>
      </w:r>
      <w:r w:rsidR="00080EBA" w:rsidRPr="002D41FB">
        <w:rPr>
          <w:lang w:val="cs-CZ"/>
        </w:rPr>
        <w:t>,</w:t>
      </w:r>
    </w:p>
    <w:p w:rsidR="00810929" w:rsidRPr="002D41FB" w:rsidRDefault="00080EBA" w:rsidP="00080EBA">
      <w:pPr>
        <w:pStyle w:val="Bezmezer"/>
        <w:numPr>
          <w:ilvl w:val="0"/>
          <w:numId w:val="30"/>
        </w:numPr>
        <w:jc w:val="both"/>
        <w:rPr>
          <w:lang w:val="cs-CZ"/>
        </w:rPr>
      </w:pPr>
      <w:r w:rsidRPr="002D41FB">
        <w:rPr>
          <w:lang w:val="cs-CZ"/>
        </w:rPr>
        <w:t>bude orientačně určovat délky časových úseků potřebných pro realizaci jednotlivých stavebních objektů a souborů</w:t>
      </w:r>
      <w:r w:rsidR="00810929" w:rsidRPr="002D41FB">
        <w:rPr>
          <w:lang w:val="cs-CZ"/>
        </w:rPr>
        <w:t xml:space="preserve">. </w:t>
      </w:r>
    </w:p>
    <w:p w:rsidR="00810929" w:rsidRPr="0055673F" w:rsidRDefault="00810929" w:rsidP="00810929">
      <w:pPr>
        <w:pStyle w:val="Bezmezer"/>
        <w:numPr>
          <w:ilvl w:val="0"/>
          <w:numId w:val="0"/>
        </w:numPr>
        <w:ind w:left="709"/>
        <w:jc w:val="both"/>
        <w:rPr>
          <w:lang w:val="cs-CZ"/>
        </w:rPr>
      </w:pPr>
      <w:r w:rsidRPr="0055673F">
        <w:rPr>
          <w:lang w:val="cs-CZ"/>
        </w:rPr>
        <w:t>Objednatelem schválený časový harmonogram, který tvoří přílohu této smlouvy, je pro zhotovitele závazný.</w:t>
      </w:r>
    </w:p>
    <w:p w:rsidR="00810929" w:rsidRPr="0055673F" w:rsidRDefault="00810929" w:rsidP="00810929">
      <w:pPr>
        <w:pStyle w:val="Bezmezer"/>
        <w:numPr>
          <w:ilvl w:val="0"/>
          <w:numId w:val="0"/>
        </w:numPr>
        <w:ind w:left="709"/>
        <w:jc w:val="both"/>
        <w:rPr>
          <w:lang w:val="cs-CZ"/>
        </w:rPr>
      </w:pPr>
    </w:p>
    <w:p w:rsidR="00810929" w:rsidRPr="0055673F" w:rsidRDefault="00810929" w:rsidP="00810929">
      <w:pPr>
        <w:pStyle w:val="Bezmezer"/>
        <w:numPr>
          <w:ilvl w:val="0"/>
          <w:numId w:val="0"/>
        </w:numPr>
        <w:ind w:left="709"/>
        <w:jc w:val="both"/>
        <w:rPr>
          <w:lang w:val="cs-CZ"/>
        </w:rPr>
      </w:pPr>
      <w:r w:rsidRPr="0055673F">
        <w:rPr>
          <w:lang w:val="cs-CZ"/>
        </w:rPr>
        <w:t>Zhotovitel je povinen postupovat tak, aby dodržel veškeré domluvené a stanovené termíny uvedené v časovém harmonogramu. Jakékoli změny v časovém harmonogramu je možné provést pouze po předchozím písemném souhlasu objednatele. Objednatel má na písemné odsouhlasení 7 pracovních dní. Zhotovitel je povinen min. 2 kalendářní dny předem vyzvat technický dozor investora ke kontrole dokončení každého stavebního objektu, provozního souboru či technologické části, pokud nebude dohodnuto jinak.</w:t>
      </w:r>
    </w:p>
    <w:p w:rsidR="00810929" w:rsidRPr="0055673F" w:rsidRDefault="00810929" w:rsidP="00810929">
      <w:pPr>
        <w:pStyle w:val="Bezmezer"/>
        <w:numPr>
          <w:ilvl w:val="0"/>
          <w:numId w:val="0"/>
        </w:numPr>
        <w:ind w:left="709"/>
        <w:jc w:val="both"/>
        <w:rPr>
          <w:lang w:val="cs-CZ"/>
        </w:rPr>
      </w:pPr>
    </w:p>
    <w:p w:rsidR="00810929" w:rsidRPr="0055673F" w:rsidRDefault="00810929" w:rsidP="00810929">
      <w:pPr>
        <w:pStyle w:val="Bezmezer"/>
        <w:numPr>
          <w:ilvl w:val="0"/>
          <w:numId w:val="0"/>
        </w:numPr>
        <w:ind w:left="709"/>
        <w:jc w:val="both"/>
        <w:rPr>
          <w:lang w:val="cs-CZ"/>
        </w:rPr>
      </w:pPr>
      <w:r w:rsidRPr="0055673F">
        <w:rPr>
          <w:lang w:val="cs-CZ"/>
        </w:rPr>
        <w:t>Nedodržení termínů dokončení dohodnutých a stanovených m</w:t>
      </w:r>
      <w:r w:rsidRPr="0055673F">
        <w:rPr>
          <w:color w:val="000000"/>
          <w:lang w:val="cs-CZ"/>
        </w:rPr>
        <w:t>ilníků časového</w:t>
      </w:r>
      <w:r w:rsidRPr="0055673F">
        <w:rPr>
          <w:lang w:val="cs-CZ"/>
        </w:rPr>
        <w:t xml:space="preserve"> harmonogramu je objednatelem považováno za podstatné porušení povinností zhotovitele a zakládá právo objednatele na uplatnění smluvní pokuty dle čl. 10 této smlouvy.</w:t>
      </w:r>
    </w:p>
    <w:p w:rsidR="00810929" w:rsidRPr="0055673F" w:rsidRDefault="00810929" w:rsidP="00810929">
      <w:pPr>
        <w:pStyle w:val="Bezmezer"/>
        <w:numPr>
          <w:ilvl w:val="0"/>
          <w:numId w:val="0"/>
        </w:numPr>
        <w:ind w:left="709"/>
        <w:jc w:val="both"/>
        <w:rPr>
          <w:lang w:val="cs-CZ"/>
        </w:rPr>
      </w:pPr>
    </w:p>
    <w:p w:rsidR="00810929" w:rsidRPr="0055673F" w:rsidRDefault="00810929" w:rsidP="00810929">
      <w:pPr>
        <w:pStyle w:val="Bezmezer"/>
        <w:numPr>
          <w:ilvl w:val="0"/>
          <w:numId w:val="0"/>
        </w:numPr>
        <w:ind w:left="709"/>
        <w:jc w:val="both"/>
        <w:rPr>
          <w:u w:val="single"/>
          <w:lang w:val="cs-CZ"/>
        </w:rPr>
      </w:pPr>
      <w:r w:rsidRPr="0055673F">
        <w:rPr>
          <w:u w:val="single"/>
          <w:lang w:val="cs-CZ"/>
        </w:rPr>
        <w:t>Podmínky pro změnu sjednaných termínů:</w:t>
      </w:r>
    </w:p>
    <w:p w:rsidR="00810929" w:rsidRDefault="00810929" w:rsidP="00810929">
      <w:pPr>
        <w:pStyle w:val="Bezmezer"/>
        <w:numPr>
          <w:ilvl w:val="0"/>
          <w:numId w:val="0"/>
        </w:numPr>
        <w:ind w:left="709"/>
        <w:jc w:val="both"/>
        <w:rPr>
          <w:lang w:val="cs-CZ"/>
        </w:rPr>
      </w:pPr>
      <w:r w:rsidRPr="0055673F">
        <w:rPr>
          <w:lang w:val="cs-CZ"/>
        </w:rPr>
        <w:t xml:space="preserve">Vícepráce a méněpráce, jejichž finanční objem nepřekročí 10% z ceny </w:t>
      </w:r>
      <w:r w:rsidRPr="0055673F">
        <w:rPr>
          <w:color w:val="000000"/>
          <w:lang w:val="cs-CZ"/>
        </w:rPr>
        <w:t>díla bez DPH,</w:t>
      </w:r>
      <w:r w:rsidRPr="0055673F">
        <w:rPr>
          <w:lang w:val="cs-CZ"/>
        </w:rPr>
        <w:t xml:space="preserve"> nemají vliv na termín dokončení a dílo bude dokončeno ve sjednaném termínu, pokud nebude dohodnuto jina</w:t>
      </w:r>
      <w:r w:rsidRPr="00533C16">
        <w:rPr>
          <w:lang w:val="cs-CZ"/>
        </w:rPr>
        <w:t>k</w:t>
      </w:r>
      <w:r w:rsidR="00195CBD" w:rsidRPr="00533C16">
        <w:rPr>
          <w:lang w:val="cs-CZ"/>
        </w:rPr>
        <w:t>.</w:t>
      </w:r>
    </w:p>
    <w:p w:rsidR="00533C16" w:rsidRDefault="00533C16" w:rsidP="00810929">
      <w:pPr>
        <w:pStyle w:val="Bezmezer"/>
        <w:numPr>
          <w:ilvl w:val="0"/>
          <w:numId w:val="0"/>
        </w:numPr>
        <w:ind w:left="709"/>
        <w:jc w:val="both"/>
        <w:rPr>
          <w:lang w:val="cs-CZ"/>
        </w:rPr>
      </w:pPr>
    </w:p>
    <w:p w:rsidR="00533C16" w:rsidRPr="003F1C93" w:rsidRDefault="00533C16" w:rsidP="00533C16">
      <w:pPr>
        <w:pStyle w:val="Bezmezer"/>
        <w:numPr>
          <w:ilvl w:val="0"/>
          <w:numId w:val="0"/>
        </w:numPr>
        <w:ind w:left="709"/>
        <w:jc w:val="both"/>
        <w:rPr>
          <w:lang w:val="cs-CZ"/>
        </w:rPr>
      </w:pPr>
      <w:r w:rsidRPr="003F1C93">
        <w:rPr>
          <w:lang w:val="cs-CZ"/>
        </w:rPr>
        <w:t>Objednatel si vyhrazuje právo jednostranně měnit termín zahájení či dokončení jednotlivých provozních souborů realizovaných v rámci stavby.  Změnou termínu však nesmí být zkrácen celkový čas (uvedený v harmonogramu) vymezený pro realizaci dotčeného souboru prací.</w:t>
      </w:r>
    </w:p>
    <w:p w:rsidR="00533C16" w:rsidRDefault="00533C16" w:rsidP="00533C16">
      <w:pPr>
        <w:pStyle w:val="Bezmezer"/>
        <w:numPr>
          <w:ilvl w:val="0"/>
          <w:numId w:val="0"/>
        </w:numPr>
        <w:ind w:left="709"/>
        <w:jc w:val="both"/>
        <w:rPr>
          <w:lang w:val="cs-CZ"/>
        </w:rPr>
      </w:pPr>
    </w:p>
    <w:p w:rsidR="00533C16" w:rsidRPr="0055673F" w:rsidRDefault="00533C16" w:rsidP="00533C16">
      <w:pPr>
        <w:pStyle w:val="Bezmezer"/>
        <w:numPr>
          <w:ilvl w:val="0"/>
          <w:numId w:val="0"/>
        </w:numPr>
        <w:ind w:left="709"/>
        <w:jc w:val="both"/>
        <w:rPr>
          <w:lang w:val="cs-CZ"/>
        </w:rPr>
      </w:pPr>
      <w:r w:rsidRPr="003F1C93">
        <w:rPr>
          <w:lang w:val="cs-CZ"/>
        </w:rPr>
        <w:t>Zhotovitel je povinen písemně objednatele požádat o odsouhlasení termínu zahájení jednotlivých souborů prací min. 30 dnů před zahájením jejich realizace, neučiní-li tak, vyhrazuje si objednatel právo pozdržet platbu realizovaných (předem termínově neodsouhlasených) souborů prací, a to do doby předání dokončené dílo bez vad a nedodělků objednateli. Zhotovitel má právo odmítnout objednatelem určený termín zahájení jednotlivých souborů prací, nelze-li je realizovat z důvodu nedostatečné stavební připravenosti (vinou objednatele), popř. nedovolují-li to klimatické podmínky. V takovém případě se termín dokončení dotčeného souboru prací prodlužuje o dobu nutnou k odstranění příčiny komplikující jeho realizaci.</w:t>
      </w:r>
    </w:p>
    <w:p w:rsidR="00810929" w:rsidRPr="0055673F" w:rsidRDefault="00810929" w:rsidP="00810929">
      <w:pPr>
        <w:pStyle w:val="Bezmezer"/>
        <w:numPr>
          <w:ilvl w:val="0"/>
          <w:numId w:val="0"/>
        </w:numPr>
        <w:ind w:left="709"/>
        <w:rPr>
          <w:lang w:val="cs-CZ"/>
        </w:rPr>
      </w:pPr>
    </w:p>
    <w:p w:rsidR="00810929" w:rsidRPr="0055673F" w:rsidRDefault="00810929" w:rsidP="00810929">
      <w:pPr>
        <w:numPr>
          <w:ilvl w:val="0"/>
          <w:numId w:val="9"/>
        </w:numPr>
        <w:ind w:left="714" w:hanging="357"/>
        <w:jc w:val="both"/>
        <w:rPr>
          <w:rFonts w:cs="Verdana"/>
          <w:bCs/>
          <w:lang w:val="cs-CZ"/>
        </w:rPr>
      </w:pPr>
      <w:r w:rsidRPr="0055673F">
        <w:rPr>
          <w:rFonts w:cs="Verdana"/>
          <w:bCs/>
          <w:lang w:val="cs-CZ"/>
        </w:rPr>
        <w:t>Pokud při předání díla nebo části díla – objektu, budou zjištěny vady nebo nedodělky, uvede se tato skutečnost v předávacím protokolu stavby a objednatel stanoví lhůtu pro jejich odstranění. Do doby odstranění vad a nedodělků nevzniká zhotoviteli právo vystavit fakturu a objednatel nemá povinnost uhradit cenu za provedení díla a ani neběží lhůta splatnosti. Po odstranění vad a nedodělků objednatel dílo převezme s tím, že doplní do předávacího protokolu stavby, že vady byly odstraněny a dílo bez vad přebírá.</w:t>
      </w:r>
    </w:p>
    <w:p w:rsidR="00810929" w:rsidRPr="0055673F" w:rsidRDefault="00810929" w:rsidP="00810929">
      <w:pPr>
        <w:numPr>
          <w:ilvl w:val="0"/>
          <w:numId w:val="9"/>
        </w:numPr>
        <w:spacing w:after="0"/>
        <w:rPr>
          <w:rFonts w:cs="Verdana"/>
          <w:bCs/>
          <w:lang w:val="cs-CZ"/>
        </w:rPr>
      </w:pPr>
      <w:r w:rsidRPr="0055673F">
        <w:rPr>
          <w:rFonts w:cs="Verdana"/>
          <w:bCs/>
          <w:lang w:val="cs-CZ"/>
        </w:rPr>
        <w:t>Lhůta pro provedení díla se přiměřeně prodlužuje:</w:t>
      </w:r>
    </w:p>
    <w:p w:rsidR="00810929" w:rsidRPr="0055673F" w:rsidRDefault="00810929" w:rsidP="00810929">
      <w:pPr>
        <w:numPr>
          <w:ilvl w:val="1"/>
          <w:numId w:val="10"/>
        </w:numPr>
        <w:spacing w:after="0"/>
        <w:rPr>
          <w:lang w:val="cs-CZ"/>
        </w:rPr>
      </w:pPr>
      <w:r w:rsidRPr="0055673F">
        <w:rPr>
          <w:lang w:val="cs-CZ"/>
        </w:rPr>
        <w:t>Vzniknou-li v průběhu provádění díla překážky z viny objednatele.</w:t>
      </w:r>
    </w:p>
    <w:p w:rsidR="00810929" w:rsidRPr="0055673F" w:rsidRDefault="00810929" w:rsidP="00810929">
      <w:pPr>
        <w:numPr>
          <w:ilvl w:val="1"/>
          <w:numId w:val="10"/>
        </w:numPr>
        <w:spacing w:after="0"/>
        <w:rPr>
          <w:lang w:val="cs-CZ"/>
        </w:rPr>
      </w:pPr>
      <w:r w:rsidRPr="0055673F">
        <w:rPr>
          <w:lang w:val="cs-CZ"/>
        </w:rPr>
        <w:t>Jestliže přerušení prací bude způsobeno vyšší mocí.</w:t>
      </w:r>
    </w:p>
    <w:p w:rsidR="00810929" w:rsidRPr="0055673F" w:rsidRDefault="00810929" w:rsidP="00810929">
      <w:pPr>
        <w:numPr>
          <w:ilvl w:val="1"/>
          <w:numId w:val="10"/>
        </w:numPr>
        <w:spacing w:after="0"/>
        <w:rPr>
          <w:lang w:val="cs-CZ"/>
        </w:rPr>
      </w:pPr>
      <w:r w:rsidRPr="0055673F">
        <w:rPr>
          <w:lang w:val="cs-CZ"/>
        </w:rPr>
        <w:t>Při dodatečných požadavcích objednatele na další stavební úpravy.</w:t>
      </w:r>
    </w:p>
    <w:p w:rsidR="00810929" w:rsidRPr="0055673F" w:rsidRDefault="00810929" w:rsidP="00810929">
      <w:pPr>
        <w:spacing w:after="0"/>
        <w:ind w:left="1364" w:firstLine="0"/>
        <w:rPr>
          <w:sz w:val="8"/>
          <w:szCs w:val="8"/>
          <w:lang w:val="cs-CZ"/>
        </w:rPr>
      </w:pPr>
    </w:p>
    <w:p w:rsidR="00810929" w:rsidRPr="0055673F" w:rsidRDefault="00810929" w:rsidP="00810929">
      <w:pPr>
        <w:numPr>
          <w:ilvl w:val="0"/>
          <w:numId w:val="9"/>
        </w:numPr>
        <w:ind w:left="714" w:hanging="357"/>
        <w:jc w:val="both"/>
        <w:rPr>
          <w:rFonts w:cs="Verdana"/>
          <w:bCs/>
          <w:lang w:val="cs-CZ"/>
        </w:rPr>
      </w:pPr>
      <w:r w:rsidRPr="0055673F">
        <w:rPr>
          <w:rFonts w:cs="Verdana"/>
          <w:bCs/>
          <w:lang w:val="cs-CZ"/>
        </w:rPr>
        <w:lastRenderedPageBreak/>
        <w:t>Smluvní strany nejsou odpovědny za důsledky nesplnění svých závazků včas a řádně, je-li příčinou takovéhoto nesplnění vyšší moc.</w:t>
      </w:r>
    </w:p>
    <w:p w:rsidR="00810929" w:rsidRPr="0055673F" w:rsidRDefault="00810929" w:rsidP="00810929">
      <w:pPr>
        <w:numPr>
          <w:ilvl w:val="0"/>
          <w:numId w:val="9"/>
        </w:numPr>
        <w:ind w:left="714" w:hanging="357"/>
        <w:jc w:val="both"/>
        <w:rPr>
          <w:rFonts w:cs="Verdana"/>
          <w:bCs/>
          <w:lang w:val="cs-CZ"/>
        </w:rPr>
      </w:pPr>
      <w:r w:rsidRPr="0055673F">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55673F">
        <w:rPr>
          <w:b/>
          <w:lang w:val="cs-CZ"/>
        </w:rPr>
        <w:t xml:space="preserve">  </w:t>
      </w:r>
    </w:p>
    <w:p w:rsidR="000B7051" w:rsidRPr="0055673F" w:rsidRDefault="000B7051" w:rsidP="000B7051">
      <w:pPr>
        <w:pStyle w:val="Nadpis1"/>
        <w:spacing w:before="240"/>
        <w:ind w:left="4253" w:hanging="3827"/>
        <w:jc w:val="center"/>
        <w:rPr>
          <w:sz w:val="22"/>
          <w:szCs w:val="22"/>
        </w:rPr>
      </w:pPr>
      <w:r w:rsidRPr="0055673F">
        <w:rPr>
          <w:sz w:val="22"/>
          <w:szCs w:val="22"/>
        </w:rPr>
        <w:t>Článek 6</w:t>
      </w:r>
    </w:p>
    <w:p w:rsidR="000B7051" w:rsidRPr="0055673F" w:rsidRDefault="000B7051" w:rsidP="000B7051">
      <w:pPr>
        <w:spacing w:before="120" w:after="120"/>
        <w:ind w:left="850" w:hanging="425"/>
        <w:jc w:val="center"/>
        <w:rPr>
          <w:b/>
          <w:caps/>
          <w:lang w:val="cs-CZ"/>
        </w:rPr>
      </w:pPr>
      <w:r w:rsidRPr="0055673F">
        <w:rPr>
          <w:b/>
          <w:caps/>
          <w:lang w:val="cs-CZ"/>
        </w:rPr>
        <w:t xml:space="preserve"> Provádění díla</w:t>
      </w:r>
    </w:p>
    <w:p w:rsidR="000B7051" w:rsidRPr="0055673F" w:rsidRDefault="000B7051" w:rsidP="000B7051">
      <w:pPr>
        <w:numPr>
          <w:ilvl w:val="0"/>
          <w:numId w:val="11"/>
        </w:numPr>
        <w:spacing w:afterLines="60" w:after="144"/>
        <w:jc w:val="both"/>
        <w:rPr>
          <w:lang w:val="cs-CZ"/>
        </w:rPr>
      </w:pPr>
      <w:r w:rsidRPr="0055673F">
        <w:rPr>
          <w:lang w:val="cs-CZ"/>
        </w:rPr>
        <w:t xml:space="preserve">Zhotovitel je povinen provést dílo na svůj náklad a na své nebezpečí ve sjednané době. </w:t>
      </w:r>
    </w:p>
    <w:p w:rsidR="00EE6EA6" w:rsidRPr="0055673F" w:rsidRDefault="00EE6EA6" w:rsidP="00EE6EA6">
      <w:pPr>
        <w:pStyle w:val="Zkladntextodsazen2"/>
        <w:numPr>
          <w:ilvl w:val="0"/>
          <w:numId w:val="11"/>
        </w:numPr>
        <w:spacing w:line="240" w:lineRule="auto"/>
        <w:jc w:val="both"/>
        <w:rPr>
          <w:lang w:val="cs-CZ"/>
        </w:rPr>
      </w:pPr>
      <w:r w:rsidRPr="0055673F">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55673F">
        <w:rPr>
          <w:lang w:val="cs-CZ"/>
        </w:rPr>
        <w:t xml:space="preserve"> </w:t>
      </w:r>
      <w:r w:rsidRPr="0055673F">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55673F" w:rsidRDefault="000B7051" w:rsidP="000B7051">
      <w:pPr>
        <w:numPr>
          <w:ilvl w:val="0"/>
          <w:numId w:val="11"/>
        </w:numPr>
        <w:spacing w:afterLines="60" w:after="144"/>
        <w:jc w:val="both"/>
        <w:rPr>
          <w:lang w:val="cs-CZ"/>
        </w:rPr>
      </w:pPr>
      <w:r w:rsidRPr="0055673F">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55673F" w:rsidRDefault="000B7051" w:rsidP="000B7051">
      <w:pPr>
        <w:numPr>
          <w:ilvl w:val="0"/>
          <w:numId w:val="11"/>
        </w:numPr>
        <w:spacing w:afterLines="60" w:after="144"/>
        <w:jc w:val="both"/>
        <w:rPr>
          <w:lang w:val="cs-CZ"/>
        </w:rPr>
      </w:pPr>
      <w:r w:rsidRPr="0055673F">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55673F" w:rsidRDefault="000B7051" w:rsidP="000B7051">
      <w:pPr>
        <w:numPr>
          <w:ilvl w:val="0"/>
          <w:numId w:val="11"/>
        </w:numPr>
        <w:spacing w:afterLines="60" w:after="144"/>
        <w:jc w:val="both"/>
        <w:rPr>
          <w:lang w:val="cs-CZ"/>
        </w:rPr>
      </w:pPr>
      <w:r w:rsidRPr="0055673F">
        <w:rPr>
          <w:lang w:val="cs-CZ"/>
        </w:rPr>
        <w:t>Zjistí-li objednatel, že zhotovitel provádí dílo v rozporu s jeho požadavky, je oprávněn dožadovat se odstranění závad. Nej</w:t>
      </w:r>
      <w:r w:rsidR="00A60671" w:rsidRPr="0055673F">
        <w:rPr>
          <w:lang w:val="cs-CZ"/>
        </w:rPr>
        <w:t>sou-li závady v přiměřené lhůtě</w:t>
      </w:r>
      <w:r w:rsidRPr="0055673F">
        <w:rPr>
          <w:lang w:val="cs-CZ"/>
        </w:rPr>
        <w:t xml:space="preserve"> stanovené objednatelem odstraněny, má objednatel právo na okamžité zastavení prací a odstoupení od smlouvy.</w:t>
      </w:r>
    </w:p>
    <w:p w:rsidR="000B7051" w:rsidRPr="0055673F" w:rsidRDefault="000B7051" w:rsidP="000B7051">
      <w:pPr>
        <w:numPr>
          <w:ilvl w:val="0"/>
          <w:numId w:val="11"/>
        </w:numPr>
        <w:spacing w:afterLines="60" w:after="144"/>
        <w:jc w:val="both"/>
        <w:rPr>
          <w:lang w:val="cs-CZ"/>
        </w:rPr>
      </w:pPr>
      <w:r w:rsidRPr="0055673F">
        <w:rPr>
          <w:lang w:val="cs-CZ"/>
        </w:rPr>
        <w:t>Zhotovitel zodpovídá za práci subdodavatelských subjektů, jako by je prováděl sám.</w:t>
      </w:r>
    </w:p>
    <w:p w:rsidR="00EE6EA6" w:rsidRPr="0055673F" w:rsidRDefault="00EE6EA6" w:rsidP="00EE6EA6">
      <w:pPr>
        <w:numPr>
          <w:ilvl w:val="0"/>
          <w:numId w:val="11"/>
        </w:numPr>
        <w:spacing w:afterLines="60" w:after="144"/>
        <w:jc w:val="both"/>
        <w:rPr>
          <w:lang w:val="cs-CZ"/>
        </w:rPr>
      </w:pPr>
      <w:r w:rsidRPr="0055673F">
        <w:rPr>
          <w:lang w:val="cs-CZ"/>
        </w:rPr>
        <w:t xml:space="preserve">Veškeré odborné práce musí vykonávat pracovníci zhotovitele nebo jeho subdodavatelů mající příslušnou kvalifikaci. Doklad o </w:t>
      </w:r>
      <w:r w:rsidR="00B63DFB" w:rsidRPr="0055673F">
        <w:rPr>
          <w:lang w:val="cs-CZ"/>
        </w:rPr>
        <w:t xml:space="preserve">příslušné </w:t>
      </w:r>
      <w:r w:rsidRPr="0055673F">
        <w:rPr>
          <w:lang w:val="cs-CZ"/>
        </w:rPr>
        <w:t>kvalifikaci pracovníků je zhotovitel na požádání objednatele povinen předložit, a to nejpozději do 2 pracovních dnů od písemné žádosti objednatele.</w:t>
      </w:r>
    </w:p>
    <w:p w:rsidR="000B7051" w:rsidRPr="0055673F" w:rsidRDefault="000B7051" w:rsidP="000B7051">
      <w:pPr>
        <w:numPr>
          <w:ilvl w:val="0"/>
          <w:numId w:val="11"/>
        </w:numPr>
        <w:spacing w:afterLines="60" w:after="144"/>
        <w:jc w:val="both"/>
        <w:rPr>
          <w:lang w:val="cs-CZ"/>
        </w:rPr>
      </w:pPr>
      <w:r w:rsidRPr="0055673F">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55673F">
        <w:rPr>
          <w:bCs/>
          <w:lang w:val="cs-CZ"/>
        </w:rPr>
        <w:t>Samotná z</w:t>
      </w:r>
      <w:r w:rsidRPr="0055673F">
        <w:rPr>
          <w:lang w:val="cs-CZ"/>
        </w:rPr>
        <w:t>měna subdodavatele podléhá odsouhlasení objednatele. Objednatel d</w:t>
      </w:r>
      <w:r w:rsidR="00833592" w:rsidRPr="0055673F">
        <w:rPr>
          <w:lang w:val="cs-CZ"/>
        </w:rPr>
        <w:t xml:space="preserve">o 5 pracovních dnů </w:t>
      </w:r>
      <w:r w:rsidRPr="0055673F">
        <w:rPr>
          <w:lang w:val="cs-CZ"/>
        </w:rPr>
        <w:t xml:space="preserve">ode dne zápisu do stavebního deníku rozhodne o tom, zda změnu subdodavatele akceptuje nebo odmítne, přičemž odmítnutí nesmí být bezdůvodné. </w:t>
      </w:r>
      <w:r w:rsidRPr="0055673F">
        <w:rPr>
          <w:bCs/>
          <w:lang w:val="cs-CZ"/>
        </w:rPr>
        <w:t>Akceptací objednatele o změně subdodavatelů se rozumí zápis ve stavebním deníku podepsaný zástupci obou smluvních stran.</w:t>
      </w:r>
    </w:p>
    <w:p w:rsidR="0024232C" w:rsidRPr="0055673F" w:rsidRDefault="0024232C" w:rsidP="0024232C">
      <w:pPr>
        <w:numPr>
          <w:ilvl w:val="0"/>
          <w:numId w:val="11"/>
        </w:numPr>
        <w:spacing w:afterLines="60" w:after="144"/>
        <w:jc w:val="both"/>
        <w:rPr>
          <w:lang w:val="cs-CZ"/>
        </w:rPr>
      </w:pPr>
      <w:r w:rsidRPr="0055673F">
        <w:rPr>
          <w:lang w:val="cs-CZ"/>
        </w:rPr>
        <w:lastRenderedPageBreak/>
        <w:t xml:space="preserve">Zhotovitel se zavazuje, že po celou dobu výstavby </w:t>
      </w:r>
      <w:r w:rsidRPr="0055673F">
        <w:rPr>
          <w:rStyle w:val="BezmezerChar"/>
          <w:lang w:val="cs-CZ"/>
        </w:rPr>
        <w:t xml:space="preserve">bude mít sjednáno pojištění odpovědnosti za škodu nebo jinou újmu způsobenou zhotovitelem při výkonu činnosti třetí osobě s minimálním limitem </w:t>
      </w:r>
      <w:r w:rsidRPr="00E00992">
        <w:rPr>
          <w:rStyle w:val="BezmezerChar"/>
          <w:lang w:val="cs-CZ"/>
        </w:rPr>
        <w:t xml:space="preserve">pojistného plnění ve výši ceny díla a </w:t>
      </w:r>
      <w:r w:rsidRPr="00E00992">
        <w:rPr>
          <w:lang w:val="cs-CZ"/>
        </w:rPr>
        <w:t xml:space="preserve">s podílem spoluúčasti zhotovitele ve výši </w:t>
      </w:r>
      <w:r w:rsidR="00134C6C" w:rsidRPr="00E00992">
        <w:rPr>
          <w:lang w:val="cs-CZ"/>
        </w:rPr>
        <w:t>max</w:t>
      </w:r>
      <w:r w:rsidRPr="00E00992">
        <w:rPr>
          <w:lang w:val="cs-CZ"/>
        </w:rPr>
        <w:t xml:space="preserve">. </w:t>
      </w:r>
      <w:r w:rsidR="00134C6C" w:rsidRPr="00E00992">
        <w:rPr>
          <w:lang w:val="cs-CZ"/>
        </w:rPr>
        <w:t>10</w:t>
      </w:r>
      <w:r w:rsidRPr="00E00992">
        <w:rPr>
          <w:lang w:val="cs-CZ"/>
        </w:rPr>
        <w:t>0.000,-Kč</w:t>
      </w:r>
      <w:r w:rsidRPr="00E00992">
        <w:rPr>
          <w:rStyle w:val="BezmezerChar"/>
          <w:lang w:val="cs-CZ"/>
        </w:rPr>
        <w:t>. Zhotovitel se zavazuje předložit objednateli na vyžádání kopii této pojistné smlouvy, a to do 7 kalendářních</w:t>
      </w:r>
      <w:r w:rsidRPr="0055673F">
        <w:rPr>
          <w:rStyle w:val="BezmezerChar"/>
          <w:lang w:val="cs-CZ"/>
        </w:rPr>
        <w:t xml:space="preserve"> dní. Zhotovitel i objednatel se dále zavazují uplatnit pojistnou událost u pojišťovny bez zbytečného odkladu.</w:t>
      </w:r>
    </w:p>
    <w:p w:rsidR="000B7051" w:rsidRPr="0055673F" w:rsidRDefault="000B7051" w:rsidP="000B7051">
      <w:pPr>
        <w:numPr>
          <w:ilvl w:val="0"/>
          <w:numId w:val="11"/>
        </w:numPr>
        <w:spacing w:afterLines="60" w:after="144"/>
        <w:jc w:val="both"/>
        <w:rPr>
          <w:lang w:val="cs-CZ"/>
        </w:rPr>
      </w:pPr>
      <w:r w:rsidRPr="0055673F">
        <w:rPr>
          <w:lang w:val="cs-CZ"/>
        </w:rPr>
        <w:t xml:space="preserve">Stavební deník je povinen vést zhotovitel dle podmínek a v rozsahu ustanovení zákona č. 183/2006 Sb., o územním plánování a stavebním řádu, ve znění pozdějších předpisů. </w:t>
      </w:r>
    </w:p>
    <w:p w:rsidR="000B7051" w:rsidRPr="0055673F" w:rsidRDefault="000B7051" w:rsidP="000B7051">
      <w:pPr>
        <w:numPr>
          <w:ilvl w:val="0"/>
          <w:numId w:val="11"/>
        </w:numPr>
        <w:spacing w:afterLines="60" w:after="144"/>
        <w:jc w:val="both"/>
        <w:rPr>
          <w:lang w:val="cs-CZ"/>
        </w:rPr>
      </w:pPr>
      <w:r w:rsidRPr="0055673F">
        <w:rPr>
          <w:lang w:val="cs-CZ"/>
        </w:rPr>
        <w:t xml:space="preserve">Zhotovitel je povinen vyzvat objednatele nebo jím pověřeného zástupce min. </w:t>
      </w:r>
      <w:r w:rsidR="00B850BC" w:rsidRPr="0055673F">
        <w:rPr>
          <w:lang w:val="cs-CZ"/>
        </w:rPr>
        <w:t>3 pracovní</w:t>
      </w:r>
      <w:r w:rsidRPr="0055673F">
        <w:rPr>
          <w:lang w:val="cs-CZ"/>
        </w:rPr>
        <w:t xml:space="preserve"> dn</w:t>
      </w:r>
      <w:r w:rsidR="00B850BC" w:rsidRPr="0055673F">
        <w:rPr>
          <w:lang w:val="cs-CZ"/>
        </w:rPr>
        <w:t>y</w:t>
      </w:r>
      <w:r w:rsidRPr="0055673F">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55673F">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55673F" w:rsidRDefault="00333CA0" w:rsidP="00333CA0">
      <w:pPr>
        <w:pStyle w:val="Zkladntextodsazen2"/>
        <w:numPr>
          <w:ilvl w:val="0"/>
          <w:numId w:val="11"/>
        </w:numPr>
        <w:spacing w:line="240" w:lineRule="auto"/>
        <w:jc w:val="both"/>
        <w:rPr>
          <w:lang w:val="cs-CZ"/>
        </w:rPr>
      </w:pPr>
      <w:r w:rsidRPr="0055673F">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2D41FB" w:rsidRDefault="00333CA0" w:rsidP="00333CA0">
      <w:pPr>
        <w:pStyle w:val="Zkladntextodsazen2"/>
        <w:numPr>
          <w:ilvl w:val="0"/>
          <w:numId w:val="11"/>
        </w:numPr>
        <w:spacing w:line="240" w:lineRule="auto"/>
        <w:jc w:val="both"/>
        <w:rPr>
          <w:lang w:val="cs-CZ"/>
        </w:rPr>
      </w:pPr>
      <w:r w:rsidRPr="0055673F">
        <w:rPr>
          <w:lang w:val="cs-CZ"/>
        </w:rPr>
        <w:t xml:space="preserve">Zhotovitel není </w:t>
      </w:r>
      <w:r w:rsidRPr="002D41FB">
        <w:rPr>
          <w:lang w:val="cs-CZ"/>
        </w:rPr>
        <w:t>oprávněn použít bez písemného souhlasu objednatele jiné materiály, technologie nebo provést změny oproti projektové dokumentaci</w:t>
      </w:r>
      <w:r w:rsidR="00080EBA" w:rsidRPr="002D41FB">
        <w:rPr>
          <w:lang w:val="cs-CZ"/>
        </w:rPr>
        <w:t xml:space="preserve"> a technické specifikaci. Zároveň se zavazuje, že se při provádění díla v rámci dodávek a instalace veškerého stavebního a dalšího materiálu jakéhokoliv druhu, strojů, vybavení a dalších movitých věcí určených k zabudování do díla, nechá objednatelem předem písemně schválit veškeré materiály (vč. povrchových úprav a barevného řešení), výrobky nebo zařízení (i nově navržené).</w:t>
      </w:r>
    </w:p>
    <w:p w:rsidR="000B7051" w:rsidRPr="0055673F" w:rsidRDefault="000B7051" w:rsidP="000B7051">
      <w:pPr>
        <w:numPr>
          <w:ilvl w:val="0"/>
          <w:numId w:val="11"/>
        </w:numPr>
        <w:spacing w:afterLines="60" w:after="144"/>
        <w:jc w:val="both"/>
        <w:rPr>
          <w:lang w:val="cs-CZ"/>
        </w:rPr>
      </w:pPr>
      <w:r w:rsidRPr="002D41FB">
        <w:rPr>
          <w:lang w:val="cs-CZ"/>
        </w:rPr>
        <w:t>Objednatel zajistí na stavbě výkon Technického</w:t>
      </w:r>
      <w:r w:rsidRPr="0055673F">
        <w:rPr>
          <w:lang w:val="cs-CZ"/>
        </w:rPr>
        <w:t xml:space="preserve"> dozoru investora (dále jen „TDI“), který stanoví zásady kontroly zhotovitelem prováděných prací a podrobnosti organizace kontrolních dnů. Zhotovitel je povinen poskytnout TDI veškerou potřebnou součinnost. Kontrolní dny budou svolávány TDI minimálně jedenkrát za 14 dní, dále dle dohody.</w:t>
      </w:r>
    </w:p>
    <w:p w:rsidR="001D65DD" w:rsidRPr="0055673F" w:rsidRDefault="001D65DD" w:rsidP="001D65DD">
      <w:pPr>
        <w:numPr>
          <w:ilvl w:val="0"/>
          <w:numId w:val="11"/>
        </w:numPr>
        <w:spacing w:afterLines="60" w:after="144"/>
        <w:jc w:val="both"/>
        <w:rPr>
          <w:lang w:val="cs-CZ"/>
        </w:rPr>
      </w:pPr>
      <w:r w:rsidRPr="0055673F">
        <w:rPr>
          <w:lang w:val="cs-CZ"/>
        </w:rPr>
        <w:t xml:space="preserve">Autorský dozor a koordinátora BOZP, v případě potřeby vyplývající z právních předpisů, zajišťuje objednatel. </w:t>
      </w:r>
    </w:p>
    <w:p w:rsidR="000B7051" w:rsidRPr="0055673F" w:rsidRDefault="000B7051" w:rsidP="000B7051">
      <w:pPr>
        <w:pStyle w:val="Nadpis1"/>
        <w:spacing w:before="240"/>
        <w:ind w:left="4253" w:hanging="3827"/>
        <w:jc w:val="center"/>
        <w:rPr>
          <w:sz w:val="22"/>
          <w:szCs w:val="22"/>
        </w:rPr>
      </w:pPr>
      <w:r w:rsidRPr="0055673F">
        <w:rPr>
          <w:sz w:val="22"/>
          <w:szCs w:val="22"/>
        </w:rPr>
        <w:t>Článek 7</w:t>
      </w:r>
    </w:p>
    <w:p w:rsidR="000B7051" w:rsidRPr="0055673F" w:rsidRDefault="000B7051" w:rsidP="000B7051">
      <w:pPr>
        <w:spacing w:before="120" w:after="120"/>
        <w:ind w:left="850" w:hanging="425"/>
        <w:jc w:val="center"/>
        <w:rPr>
          <w:b/>
          <w:caps/>
          <w:lang w:val="cs-CZ"/>
        </w:rPr>
      </w:pPr>
      <w:r w:rsidRPr="0055673F">
        <w:rPr>
          <w:b/>
          <w:caps/>
          <w:lang w:val="cs-CZ"/>
        </w:rPr>
        <w:t>Staveniště</w:t>
      </w:r>
    </w:p>
    <w:p w:rsidR="00E1246A" w:rsidRPr="002D41FB" w:rsidRDefault="00E1246A" w:rsidP="00E1246A">
      <w:pPr>
        <w:numPr>
          <w:ilvl w:val="0"/>
          <w:numId w:val="20"/>
        </w:numPr>
        <w:spacing w:afterLines="60" w:after="144"/>
        <w:jc w:val="both"/>
        <w:rPr>
          <w:bCs/>
        </w:rPr>
      </w:pPr>
      <w:r w:rsidRPr="00B62402">
        <w:rPr>
          <w:lang w:val="cs-CZ"/>
        </w:rPr>
        <w:t xml:space="preserve">Objednatel předá </w:t>
      </w:r>
      <w:r w:rsidRPr="002D41FB">
        <w:rPr>
          <w:lang w:val="cs-CZ"/>
        </w:rPr>
        <w:t>zhotoviteli staveniště do 10 p</w:t>
      </w:r>
      <w:r w:rsidR="00BA09D2" w:rsidRPr="002D41FB">
        <w:rPr>
          <w:lang w:val="cs-CZ"/>
        </w:rPr>
        <w:t>racovních dnů ode dne, kdy bude objednateli předán originál záruční listiny dle článku 9 odstavce 13 této smlouvy</w:t>
      </w:r>
      <w:r w:rsidRPr="002D41FB">
        <w:rPr>
          <w:lang w:val="cs-CZ"/>
        </w:rPr>
        <w:t>, nebude-li smluvními stranami dohodnuto jinak.</w:t>
      </w:r>
    </w:p>
    <w:p w:rsidR="004F45DF" w:rsidRPr="0055673F" w:rsidRDefault="004F45DF" w:rsidP="004F45DF">
      <w:pPr>
        <w:numPr>
          <w:ilvl w:val="0"/>
          <w:numId w:val="20"/>
        </w:numPr>
        <w:spacing w:afterLines="60" w:after="144"/>
        <w:jc w:val="both"/>
        <w:rPr>
          <w:rFonts w:asciiTheme="minorHAnsi" w:hAnsiTheme="minorHAnsi"/>
          <w:lang w:val="cs-CZ"/>
        </w:rPr>
      </w:pPr>
      <w:r w:rsidRPr="0055673F">
        <w:rPr>
          <w:rFonts w:asciiTheme="minorHAnsi" w:hAnsiTheme="minorHAnsi"/>
          <w:color w:val="000000"/>
          <w:lang w:val="cs-CZ"/>
        </w:rPr>
        <w:t>O předání a převzetí staveniště vyhotoví objednatel písemný protokol, který obě strany podepíší.</w:t>
      </w:r>
      <w:r w:rsidRPr="0055673F">
        <w:rPr>
          <w:rStyle w:val="apple-converted-space"/>
          <w:rFonts w:asciiTheme="minorHAnsi" w:hAnsiTheme="minorHAnsi"/>
          <w:color w:val="000000"/>
          <w:lang w:val="cs-CZ"/>
        </w:rPr>
        <w:t xml:space="preserve"> </w:t>
      </w:r>
      <w:r w:rsidRPr="0055673F">
        <w:rPr>
          <w:rFonts w:asciiTheme="minorHAnsi" w:hAnsiTheme="minorHAnsi"/>
          <w:color w:val="000000"/>
          <w:lang w:val="cs-CZ"/>
        </w:rPr>
        <w:t>Za den předání a převzetí staveniště se považuje den, kdy dojde k oboustrannému podpisu příslušného protokolu.</w:t>
      </w:r>
    </w:p>
    <w:p w:rsidR="000B7051" w:rsidRPr="0055673F" w:rsidRDefault="000B7051" w:rsidP="000B7051">
      <w:pPr>
        <w:numPr>
          <w:ilvl w:val="0"/>
          <w:numId w:val="20"/>
        </w:numPr>
        <w:spacing w:afterLines="60" w:after="144"/>
        <w:jc w:val="both"/>
        <w:rPr>
          <w:lang w:val="cs-CZ"/>
        </w:rPr>
      </w:pPr>
      <w:r w:rsidRPr="0055673F">
        <w:rPr>
          <w:lang w:val="cs-CZ"/>
        </w:rPr>
        <w:t>Zhotovitel je povinen si zajistit řádné vytýčení staveniště a během výstavby řádně pečovat o základní směrové a výškové body</w:t>
      </w:r>
      <w:r w:rsidR="00A60671" w:rsidRPr="0055673F">
        <w:rPr>
          <w:lang w:val="cs-CZ"/>
        </w:rPr>
        <w:t>,</w:t>
      </w:r>
      <w:r w:rsidRPr="0055673F">
        <w:rPr>
          <w:lang w:val="cs-CZ"/>
        </w:rPr>
        <w:t xml:space="preserve"> a to až do doby předání díla objednateli. Zhotovitel si na svoje náklady zajistí i vytýčení jednotlivých stavebních objektů a odpovídá za jejich správnost.</w:t>
      </w:r>
    </w:p>
    <w:p w:rsidR="000B7051" w:rsidRPr="0055673F" w:rsidRDefault="000B7051" w:rsidP="000B7051">
      <w:pPr>
        <w:numPr>
          <w:ilvl w:val="0"/>
          <w:numId w:val="20"/>
        </w:numPr>
        <w:spacing w:afterLines="60" w:after="144"/>
        <w:jc w:val="both"/>
        <w:rPr>
          <w:lang w:val="cs-CZ"/>
        </w:rPr>
      </w:pPr>
      <w:r w:rsidRPr="0055673F">
        <w:rPr>
          <w:lang w:val="cs-CZ"/>
        </w:rPr>
        <w:t>Zhotovitel si na základě podkladů, které mu předá objednatel, zajistí vytýčení podzemních vedení v prostoru staveniště a bude dodržovat podmínky správců a vlastníků sítí po celou dobu výstavby.</w:t>
      </w:r>
    </w:p>
    <w:p w:rsidR="000B7051" w:rsidRPr="002D41FB" w:rsidRDefault="000B7051" w:rsidP="000B7051">
      <w:pPr>
        <w:numPr>
          <w:ilvl w:val="0"/>
          <w:numId w:val="20"/>
        </w:numPr>
        <w:spacing w:afterLines="60" w:after="144"/>
        <w:jc w:val="both"/>
        <w:rPr>
          <w:lang w:val="cs-CZ"/>
        </w:rPr>
      </w:pPr>
      <w:r w:rsidRPr="002D41FB">
        <w:rPr>
          <w:lang w:val="cs-CZ"/>
        </w:rPr>
        <w:lastRenderedPageBreak/>
        <w:t>Veškerá potřebná povolení k užívání veřejných ploch, případně překopů komunikací zajišťuje zhotovitel a nese náklady s tím spojené. Tyto náklady jsou součástí sjednané ceny díla.</w:t>
      </w:r>
    </w:p>
    <w:p w:rsidR="000B7051" w:rsidRPr="002D41FB" w:rsidRDefault="000B7051" w:rsidP="000B7051">
      <w:pPr>
        <w:numPr>
          <w:ilvl w:val="0"/>
          <w:numId w:val="20"/>
        </w:numPr>
        <w:spacing w:afterLines="60" w:after="144"/>
        <w:jc w:val="both"/>
        <w:rPr>
          <w:lang w:val="cs-CZ"/>
        </w:rPr>
      </w:pPr>
      <w:r w:rsidRPr="002D41FB">
        <w:rPr>
          <w:lang w:val="cs-CZ"/>
        </w:rPr>
        <w:t>Jestliže v souvislosti se zahájením prací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55673F" w:rsidRDefault="000B7051" w:rsidP="000B7051">
      <w:pPr>
        <w:numPr>
          <w:ilvl w:val="0"/>
          <w:numId w:val="20"/>
        </w:numPr>
        <w:spacing w:afterLines="60" w:after="144"/>
        <w:jc w:val="both"/>
        <w:rPr>
          <w:lang w:val="cs-CZ"/>
        </w:rPr>
      </w:pPr>
      <w:r w:rsidRPr="002D41FB">
        <w:rPr>
          <w:lang w:val="cs-CZ"/>
        </w:rPr>
        <w:t>Zhotovitel je povinen</w:t>
      </w:r>
      <w:r w:rsidRPr="0055673F">
        <w:rPr>
          <w:lang w:val="cs-CZ"/>
        </w:rPr>
        <w:t xml:space="preserve">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55673F" w:rsidRDefault="000B7051" w:rsidP="000B7051">
      <w:pPr>
        <w:numPr>
          <w:ilvl w:val="0"/>
          <w:numId w:val="20"/>
        </w:numPr>
        <w:spacing w:afterLines="60" w:after="144"/>
        <w:jc w:val="both"/>
        <w:rPr>
          <w:lang w:val="cs-CZ"/>
        </w:rPr>
      </w:pPr>
      <w:r w:rsidRPr="0055673F">
        <w:rPr>
          <w:lang w:val="cs-CZ"/>
        </w:rPr>
        <w:t xml:space="preserve">Zhotovitel </w:t>
      </w:r>
      <w:r w:rsidR="00B850BC" w:rsidRPr="0055673F">
        <w:rPr>
          <w:lang w:val="cs-CZ"/>
        </w:rPr>
        <w:t xml:space="preserve">v případě potřeby </w:t>
      </w:r>
      <w:r w:rsidRPr="0055673F">
        <w:rPr>
          <w:lang w:val="cs-CZ"/>
        </w:rPr>
        <w:t>zajistí střežení staveniště a v případě potřeby i jeho oplocení nebo jiné vhodné zabezpečení. Náklady s tím spojené jsou zahrnuty ve sjednané ceně díla.</w:t>
      </w:r>
    </w:p>
    <w:p w:rsidR="000576E4" w:rsidRPr="0055673F" w:rsidRDefault="000576E4" w:rsidP="000576E4">
      <w:pPr>
        <w:numPr>
          <w:ilvl w:val="0"/>
          <w:numId w:val="20"/>
        </w:numPr>
        <w:spacing w:afterLines="60" w:after="144"/>
        <w:jc w:val="both"/>
        <w:rPr>
          <w:lang w:val="cs-CZ"/>
        </w:rPr>
      </w:pPr>
      <w:r w:rsidRPr="0055673F">
        <w:rPr>
          <w:lang w:val="cs-CZ"/>
        </w:rPr>
        <w:t>Zhotovitel zajistí na své náklady podmínky pro výkon funkce autorského dozoru projektanta a TDI, případně činnost koordinátora BOZP, a to v přiměřeném rozsahu.</w:t>
      </w:r>
      <w:r w:rsidR="00134C6C">
        <w:rPr>
          <w:lang w:val="cs-CZ"/>
        </w:rPr>
        <w:t xml:space="preserve"> Dále zajistí na své náklady kancelář a sociální zařízení pro kontrolní dny.</w:t>
      </w:r>
    </w:p>
    <w:p w:rsidR="000B7051" w:rsidRPr="0055673F" w:rsidRDefault="000B7051" w:rsidP="000B7051">
      <w:pPr>
        <w:numPr>
          <w:ilvl w:val="0"/>
          <w:numId w:val="20"/>
        </w:numPr>
        <w:spacing w:afterLines="60" w:after="144"/>
        <w:jc w:val="both"/>
        <w:rPr>
          <w:lang w:val="cs-CZ"/>
        </w:rPr>
      </w:pPr>
      <w:r w:rsidRPr="0055673F">
        <w:rPr>
          <w:lang w:val="cs-CZ"/>
        </w:rPr>
        <w:t>Zhotovitel zajistí na své náklady odběrná místa energií včetně měření odběrů.</w:t>
      </w:r>
    </w:p>
    <w:p w:rsidR="000B7051" w:rsidRPr="0055673F" w:rsidRDefault="000B7051" w:rsidP="000B7051">
      <w:pPr>
        <w:numPr>
          <w:ilvl w:val="0"/>
          <w:numId w:val="20"/>
        </w:numPr>
        <w:spacing w:afterLines="60" w:after="144"/>
        <w:jc w:val="both"/>
        <w:rPr>
          <w:lang w:val="cs-CZ"/>
        </w:rPr>
      </w:pPr>
      <w:r w:rsidRPr="0055673F">
        <w:rPr>
          <w:lang w:val="cs-CZ"/>
        </w:rPr>
        <w:t>Objednatel má právo nezahájit přejímací řízení, není-li na staveništi pořádek, nebo není-li odstraněn ze staveniště odpad vzniklý při stavebních pracích apod.</w:t>
      </w:r>
    </w:p>
    <w:p w:rsidR="000B7051" w:rsidRPr="0055673F" w:rsidRDefault="00B850BC" w:rsidP="000B7051">
      <w:pPr>
        <w:numPr>
          <w:ilvl w:val="0"/>
          <w:numId w:val="20"/>
        </w:numPr>
        <w:spacing w:afterLines="60" w:after="144"/>
        <w:jc w:val="both"/>
        <w:rPr>
          <w:lang w:val="cs-CZ"/>
        </w:rPr>
      </w:pPr>
      <w:r w:rsidRPr="0055673F">
        <w:rPr>
          <w:lang w:val="cs-CZ"/>
        </w:rPr>
        <w:t>Nejpozději do 5</w:t>
      </w:r>
      <w:r w:rsidR="000B7051" w:rsidRPr="0055673F">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Pr="0055673F" w:rsidRDefault="000B7051" w:rsidP="000B7051">
      <w:pPr>
        <w:numPr>
          <w:ilvl w:val="0"/>
          <w:numId w:val="20"/>
        </w:numPr>
        <w:spacing w:afterLines="60" w:after="144"/>
        <w:jc w:val="both"/>
        <w:rPr>
          <w:lang w:val="cs-CZ"/>
        </w:rPr>
      </w:pPr>
      <w:r w:rsidRPr="0055673F">
        <w:rPr>
          <w:lang w:val="cs-CZ"/>
        </w:rPr>
        <w:t>Provozní, sociální a případně i výrobní zařízení staveniště zabezpečuje zhotovitel. Náklady na projekt</w:t>
      </w:r>
      <w:r w:rsidR="00B850BC" w:rsidRPr="0055673F">
        <w:rPr>
          <w:lang w:val="cs-CZ"/>
        </w:rPr>
        <w:t xml:space="preserve"> organizace výstavby</w:t>
      </w:r>
      <w:r w:rsidRPr="0055673F">
        <w:rPr>
          <w:lang w:val="cs-CZ"/>
        </w:rPr>
        <w:t>, vybudování, zprovoznění, údržbu, likvidaci a vyklizení zařízení staveniště jsou zahrnuty ve sjednané ceně díla.</w:t>
      </w:r>
    </w:p>
    <w:p w:rsidR="000B7051" w:rsidRPr="0055673F" w:rsidRDefault="000B7051" w:rsidP="000B7051">
      <w:pPr>
        <w:pStyle w:val="Nadpis1"/>
        <w:spacing w:before="240"/>
        <w:ind w:left="4253" w:hanging="4111"/>
        <w:jc w:val="center"/>
        <w:rPr>
          <w:sz w:val="22"/>
          <w:szCs w:val="22"/>
        </w:rPr>
      </w:pPr>
      <w:r w:rsidRPr="0055673F">
        <w:rPr>
          <w:sz w:val="22"/>
          <w:szCs w:val="22"/>
        </w:rPr>
        <w:t>Článek 8</w:t>
      </w:r>
    </w:p>
    <w:p w:rsidR="000B7051" w:rsidRPr="0055673F" w:rsidRDefault="000B7051" w:rsidP="000B7051">
      <w:pPr>
        <w:spacing w:after="0"/>
        <w:ind w:firstLine="0"/>
        <w:jc w:val="center"/>
        <w:rPr>
          <w:b/>
          <w:caps/>
          <w:lang w:val="cs-CZ"/>
        </w:rPr>
      </w:pPr>
      <w:r w:rsidRPr="0055673F">
        <w:rPr>
          <w:b/>
          <w:caps/>
          <w:lang w:val="cs-CZ"/>
        </w:rPr>
        <w:t>Předání a převzetí díla</w:t>
      </w:r>
    </w:p>
    <w:p w:rsidR="000B7051" w:rsidRPr="0055673F" w:rsidRDefault="000B7051" w:rsidP="000B7051">
      <w:pPr>
        <w:numPr>
          <w:ilvl w:val="0"/>
          <w:numId w:val="21"/>
        </w:numPr>
        <w:spacing w:afterLines="60" w:after="144"/>
        <w:jc w:val="both"/>
        <w:rPr>
          <w:lang w:val="cs-CZ"/>
        </w:rPr>
      </w:pPr>
      <w:r w:rsidRPr="0055673F">
        <w:rPr>
          <w:lang w:val="cs-CZ"/>
        </w:rPr>
        <w:t xml:space="preserve">Zhotovitel je povinen písemně </w:t>
      </w:r>
      <w:r w:rsidRPr="002D41FB">
        <w:rPr>
          <w:lang w:val="cs-CZ"/>
        </w:rPr>
        <w:t xml:space="preserve">oznámit </w:t>
      </w:r>
      <w:r w:rsidR="00BA60AC" w:rsidRPr="002D41FB">
        <w:rPr>
          <w:lang w:val="cs-CZ"/>
        </w:rPr>
        <w:t xml:space="preserve">objednateli </w:t>
      </w:r>
      <w:r w:rsidRPr="002D41FB">
        <w:rPr>
          <w:lang w:val="cs-CZ"/>
        </w:rPr>
        <w:t>nejpozději 10 pracovních dnů předem, kdy bude dílo připraveno k  předání. Objednatel je pak povinen nejpozději do 3 pracovních dnů od termínu stanoveného zhotovitelem zahájit přejímací</w:t>
      </w:r>
      <w:r w:rsidRPr="0055673F">
        <w:rPr>
          <w:lang w:val="cs-CZ"/>
        </w:rPr>
        <w:t xml:space="preserve"> řízení a řádně v něm pokračovat.</w:t>
      </w:r>
    </w:p>
    <w:p w:rsidR="000B7051" w:rsidRPr="0055673F" w:rsidRDefault="000B7051" w:rsidP="000B7051">
      <w:pPr>
        <w:numPr>
          <w:ilvl w:val="0"/>
          <w:numId w:val="21"/>
        </w:numPr>
        <w:spacing w:afterLines="60" w:after="144"/>
        <w:jc w:val="both"/>
        <w:rPr>
          <w:lang w:val="cs-CZ"/>
        </w:rPr>
      </w:pPr>
      <w:r w:rsidRPr="0055673F">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55673F" w:rsidRDefault="000B7051" w:rsidP="000B7051">
      <w:pPr>
        <w:numPr>
          <w:ilvl w:val="0"/>
          <w:numId w:val="21"/>
        </w:numPr>
        <w:spacing w:afterLines="60" w:after="144"/>
        <w:jc w:val="both"/>
        <w:rPr>
          <w:rFonts w:asciiTheme="minorHAnsi" w:hAnsiTheme="minorHAnsi"/>
          <w:lang w:val="cs-CZ"/>
        </w:rPr>
      </w:pPr>
      <w:r w:rsidRPr="0055673F">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55673F">
        <w:rPr>
          <w:rFonts w:asciiTheme="minorHAnsi" w:hAnsiTheme="minorHAnsi"/>
          <w:color w:val="000000"/>
          <w:shd w:val="clear" w:color="auto" w:fill="FFFFFF"/>
          <w:lang w:val="cs-CZ"/>
        </w:rPr>
        <w:t xml:space="preserve"> </w:t>
      </w:r>
      <w:r w:rsidRPr="0055673F">
        <w:rPr>
          <w:rFonts w:asciiTheme="minorHAnsi" w:hAnsiTheme="minorHAnsi"/>
          <w:lang w:val="cs-CZ"/>
        </w:rPr>
        <w:t>a doklady, které jsou nutné pro vydání vyjádření dotčených orgánů. Bez těchto dokladů nelze považovat dílo za dokončené a schopné předání.</w:t>
      </w:r>
    </w:p>
    <w:p w:rsidR="000B7051" w:rsidRPr="0055673F" w:rsidRDefault="000B7051" w:rsidP="000B7051">
      <w:pPr>
        <w:numPr>
          <w:ilvl w:val="0"/>
          <w:numId w:val="21"/>
        </w:numPr>
        <w:spacing w:afterLines="60" w:after="144"/>
        <w:jc w:val="both"/>
        <w:rPr>
          <w:lang w:val="cs-CZ"/>
        </w:rPr>
      </w:pPr>
      <w:r w:rsidRPr="0055673F">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55673F" w:rsidRDefault="000B7051" w:rsidP="000B7051">
      <w:pPr>
        <w:numPr>
          <w:ilvl w:val="0"/>
          <w:numId w:val="21"/>
        </w:numPr>
        <w:spacing w:afterLines="60" w:after="144"/>
        <w:jc w:val="both"/>
        <w:rPr>
          <w:lang w:val="cs-CZ"/>
        </w:rPr>
      </w:pPr>
      <w:r w:rsidRPr="0055673F">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0B7051" w:rsidRPr="0055673F" w:rsidRDefault="000B7051" w:rsidP="000B7051">
      <w:pPr>
        <w:numPr>
          <w:ilvl w:val="0"/>
          <w:numId w:val="21"/>
        </w:numPr>
        <w:spacing w:afterLines="60" w:after="144"/>
        <w:jc w:val="both"/>
        <w:rPr>
          <w:lang w:val="cs-CZ"/>
        </w:rPr>
      </w:pPr>
      <w:r w:rsidRPr="0055673F">
        <w:rPr>
          <w:lang w:val="cs-CZ"/>
        </w:rPr>
        <w:lastRenderedPageBreak/>
        <w:t>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55673F" w:rsidRDefault="000B7051" w:rsidP="000B7051">
      <w:pPr>
        <w:numPr>
          <w:ilvl w:val="0"/>
          <w:numId w:val="21"/>
        </w:numPr>
        <w:spacing w:afterLines="60" w:after="144"/>
        <w:jc w:val="both"/>
        <w:rPr>
          <w:lang w:val="cs-CZ"/>
        </w:rPr>
      </w:pPr>
      <w:r w:rsidRPr="0055673F">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55673F">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55673F">
        <w:rPr>
          <w:lang w:val="cs-CZ"/>
        </w:rPr>
        <w:t xml:space="preserve">kalendářních </w:t>
      </w:r>
      <w:r w:rsidRPr="0055673F">
        <w:rPr>
          <w:lang w:val="cs-CZ"/>
        </w:rPr>
        <w:t>dnů od obdržení písemného oznámení objednatele. Za písemné oznámení objednatele se považuje i zápis v protokole o předání a převzetí díla.</w:t>
      </w:r>
    </w:p>
    <w:p w:rsidR="000B7051" w:rsidRPr="0055673F" w:rsidRDefault="000B7051" w:rsidP="000B7051">
      <w:pPr>
        <w:pStyle w:val="Nadpis1"/>
        <w:spacing w:before="240"/>
        <w:ind w:left="4253" w:hanging="3827"/>
        <w:jc w:val="center"/>
        <w:rPr>
          <w:sz w:val="22"/>
          <w:szCs w:val="22"/>
        </w:rPr>
      </w:pPr>
      <w:r w:rsidRPr="0055673F">
        <w:rPr>
          <w:sz w:val="22"/>
          <w:szCs w:val="22"/>
        </w:rPr>
        <w:t>Článek 9</w:t>
      </w:r>
    </w:p>
    <w:p w:rsidR="000B7051" w:rsidRPr="0055673F" w:rsidRDefault="000B7051" w:rsidP="000B7051">
      <w:pPr>
        <w:spacing w:before="120" w:after="120"/>
        <w:ind w:left="850" w:hanging="425"/>
        <w:jc w:val="center"/>
        <w:rPr>
          <w:b/>
          <w:caps/>
          <w:lang w:val="cs-CZ"/>
        </w:rPr>
      </w:pPr>
      <w:r w:rsidRPr="0055673F">
        <w:rPr>
          <w:b/>
          <w:caps/>
          <w:lang w:val="cs-CZ"/>
        </w:rPr>
        <w:t>Jakost díla, záruka</w:t>
      </w:r>
    </w:p>
    <w:p w:rsidR="000B7051" w:rsidRPr="0055673F" w:rsidRDefault="000B7051" w:rsidP="000B7051">
      <w:pPr>
        <w:numPr>
          <w:ilvl w:val="0"/>
          <w:numId w:val="12"/>
        </w:numPr>
        <w:ind w:left="714" w:hanging="357"/>
        <w:jc w:val="both"/>
        <w:rPr>
          <w:lang w:val="cs-CZ"/>
        </w:rPr>
      </w:pPr>
      <w:r w:rsidRPr="0055673F">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2D41FB" w:rsidRDefault="000B7051" w:rsidP="000B7051">
      <w:pPr>
        <w:numPr>
          <w:ilvl w:val="0"/>
          <w:numId w:val="12"/>
        </w:numPr>
        <w:ind w:left="714" w:hanging="357"/>
        <w:jc w:val="both"/>
        <w:rPr>
          <w:lang w:val="cs-CZ"/>
        </w:rPr>
      </w:pPr>
      <w:r w:rsidRPr="0055673F">
        <w:rPr>
          <w:lang w:val="cs-CZ"/>
        </w:rPr>
        <w:t xml:space="preserve">Smluvní strany se </w:t>
      </w:r>
      <w:r w:rsidRPr="002D41FB">
        <w:rPr>
          <w:lang w:val="cs-CZ"/>
        </w:rPr>
        <w:t xml:space="preserve">dohodly, že záruční doba činí </w:t>
      </w:r>
      <w:r w:rsidRPr="002D41FB">
        <w:rPr>
          <w:b/>
          <w:lang w:val="cs-CZ"/>
        </w:rPr>
        <w:t>60 měsíců</w:t>
      </w:r>
      <w:r w:rsidRPr="002D41FB">
        <w:rPr>
          <w:lang w:val="cs-CZ"/>
        </w:rPr>
        <w:t xml:space="preserve">. Záruční </w:t>
      </w:r>
      <w:r w:rsidR="00BA60AC" w:rsidRPr="002D41FB">
        <w:rPr>
          <w:lang w:val="cs-CZ"/>
        </w:rPr>
        <w:t>doba</w:t>
      </w:r>
      <w:r w:rsidRPr="002D41FB">
        <w:rPr>
          <w:lang w:val="cs-CZ"/>
        </w:rPr>
        <w:t xml:space="preserve"> pro stroje, zařízení a výrobky, u kterých je záruční </w:t>
      </w:r>
      <w:r w:rsidR="00BA60AC" w:rsidRPr="002D41FB">
        <w:rPr>
          <w:lang w:val="cs-CZ"/>
        </w:rPr>
        <w:t>doba</w:t>
      </w:r>
      <w:r w:rsidRPr="002D41FB">
        <w:rPr>
          <w:lang w:val="cs-CZ"/>
        </w:rPr>
        <w:t xml:space="preserve"> poskytována jejich výrobci v samostatném záručním listu, se sjednává v délce </w:t>
      </w:r>
      <w:r w:rsidR="00BA60AC" w:rsidRPr="002D41FB">
        <w:rPr>
          <w:lang w:val="cs-CZ"/>
        </w:rPr>
        <w:t>doba</w:t>
      </w:r>
      <w:r w:rsidRPr="002D41FB">
        <w:rPr>
          <w:lang w:val="cs-CZ"/>
        </w:rPr>
        <w:t xml:space="preserve"> poskytované výrobcem, nejméně však v délce 24 měsíců.</w:t>
      </w:r>
    </w:p>
    <w:p w:rsidR="000B7051" w:rsidRPr="0055673F" w:rsidRDefault="000B7051" w:rsidP="000B7051">
      <w:pPr>
        <w:numPr>
          <w:ilvl w:val="0"/>
          <w:numId w:val="12"/>
        </w:numPr>
        <w:ind w:left="714" w:hanging="357"/>
        <w:jc w:val="both"/>
        <w:rPr>
          <w:lang w:val="cs-CZ"/>
        </w:rPr>
      </w:pPr>
      <w:r w:rsidRPr="002D41FB">
        <w:rPr>
          <w:lang w:val="cs-CZ"/>
        </w:rPr>
        <w:t xml:space="preserve">Záruční </w:t>
      </w:r>
      <w:r w:rsidR="00BA60AC" w:rsidRPr="002D41FB">
        <w:rPr>
          <w:lang w:val="cs-CZ"/>
        </w:rPr>
        <w:t>doba</w:t>
      </w:r>
      <w:r w:rsidRPr="002D41FB">
        <w:rPr>
          <w:lang w:val="cs-CZ"/>
        </w:rPr>
        <w:t xml:space="preserve"> počíná běžet dnem odstranění poslední vady a nedodělku vyplývajícího z protokolu o předání a převzetí díla. Záruční doba oprávněně reklamovaných částí díla se prodlužuje o dobu rovnající se počtu dnů ode</w:t>
      </w:r>
      <w:r w:rsidRPr="0055673F">
        <w:rPr>
          <w:lang w:val="cs-CZ"/>
        </w:rPr>
        <w:t xml:space="preserve"> dne uplatnění reklamace do dne jejího konečného vyřízení. Pokud bylo na základě reklamace dodané technické zařízení úplně vyměněno, platí pro něj nová záruční doba v plné délce.</w:t>
      </w:r>
    </w:p>
    <w:p w:rsidR="00B850BC" w:rsidRPr="0055673F" w:rsidRDefault="00B850BC" w:rsidP="000B7051">
      <w:pPr>
        <w:numPr>
          <w:ilvl w:val="0"/>
          <w:numId w:val="12"/>
        </w:numPr>
        <w:ind w:left="714" w:hanging="357"/>
        <w:jc w:val="both"/>
        <w:rPr>
          <w:lang w:val="cs-CZ"/>
        </w:rPr>
      </w:pPr>
      <w:r w:rsidRPr="0055673F">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55673F" w:rsidRDefault="000B7051" w:rsidP="000B7051">
      <w:pPr>
        <w:numPr>
          <w:ilvl w:val="0"/>
          <w:numId w:val="12"/>
        </w:numPr>
        <w:ind w:left="714" w:hanging="357"/>
        <w:jc w:val="both"/>
        <w:rPr>
          <w:lang w:val="cs-CZ"/>
        </w:rPr>
      </w:pPr>
      <w:r w:rsidRPr="0055673F">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55673F" w:rsidRDefault="00FF0802" w:rsidP="00FF0802">
      <w:pPr>
        <w:pStyle w:val="Zkladntext2"/>
        <w:numPr>
          <w:ilvl w:val="0"/>
          <w:numId w:val="12"/>
        </w:numPr>
        <w:spacing w:line="240" w:lineRule="auto"/>
        <w:jc w:val="both"/>
        <w:rPr>
          <w:lang w:val="cs-CZ"/>
        </w:rPr>
      </w:pPr>
      <w:r w:rsidRPr="0055673F">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55673F" w:rsidRDefault="00833592" w:rsidP="00FF0802">
      <w:pPr>
        <w:pStyle w:val="Zkladntext2"/>
        <w:numPr>
          <w:ilvl w:val="0"/>
          <w:numId w:val="12"/>
        </w:numPr>
        <w:spacing w:line="240" w:lineRule="auto"/>
        <w:jc w:val="both"/>
        <w:rPr>
          <w:lang w:val="cs-CZ"/>
        </w:rPr>
      </w:pPr>
      <w:r w:rsidRPr="0055673F">
        <w:rPr>
          <w:lang w:val="cs-CZ"/>
        </w:rPr>
        <w:t xml:space="preserve">Zhotovitel nezodpovídá za vady </w:t>
      </w:r>
      <w:r w:rsidR="00FF0802" w:rsidRPr="0055673F">
        <w:rPr>
          <w:lang w:val="cs-CZ"/>
        </w:rPr>
        <w:t>na</w:t>
      </w:r>
      <w:r w:rsidRPr="0055673F">
        <w:rPr>
          <w:lang w:val="cs-CZ"/>
        </w:rPr>
        <w:t xml:space="preserve"> </w:t>
      </w:r>
      <w:r w:rsidR="00FF0802" w:rsidRPr="0055673F">
        <w:rPr>
          <w:lang w:val="cs-CZ"/>
        </w:rPr>
        <w:t>díle vzniklé nedostatečnou údržbou, neprováděním předepsaného provozního servisu, nesprávnou manipulací se zařízením a přirozeným opotřebením.</w:t>
      </w:r>
    </w:p>
    <w:p w:rsidR="00FF0802" w:rsidRPr="0055673F" w:rsidRDefault="00FF0802" w:rsidP="00FF0802">
      <w:pPr>
        <w:pStyle w:val="Zkladntext2"/>
        <w:numPr>
          <w:ilvl w:val="0"/>
          <w:numId w:val="12"/>
        </w:numPr>
        <w:spacing w:line="240" w:lineRule="auto"/>
        <w:jc w:val="both"/>
        <w:rPr>
          <w:lang w:val="cs-CZ"/>
        </w:rPr>
      </w:pPr>
      <w:r w:rsidRPr="0055673F">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55673F" w:rsidRDefault="000B7051" w:rsidP="000B7051">
      <w:pPr>
        <w:numPr>
          <w:ilvl w:val="0"/>
          <w:numId w:val="12"/>
        </w:numPr>
        <w:ind w:left="714" w:hanging="357"/>
        <w:jc w:val="both"/>
        <w:rPr>
          <w:lang w:val="cs-CZ"/>
        </w:rPr>
      </w:pPr>
      <w:r w:rsidRPr="0055673F">
        <w:rPr>
          <w:lang w:val="cs-CZ"/>
        </w:rPr>
        <w:t xml:space="preserve">Zhotovitel se </w:t>
      </w:r>
      <w:r w:rsidRPr="002D41FB">
        <w:rPr>
          <w:lang w:val="cs-CZ"/>
        </w:rPr>
        <w:t xml:space="preserve">zavazuje k odstranění reklamované vady do 3 pracovních dnů od data </w:t>
      </w:r>
      <w:r w:rsidR="00BA60AC" w:rsidRPr="002D41FB">
        <w:rPr>
          <w:lang w:val="cs-CZ"/>
        </w:rPr>
        <w:t>doručení reklamace</w:t>
      </w:r>
      <w:r w:rsidRPr="002D41FB">
        <w:rPr>
          <w:lang w:val="cs-CZ"/>
        </w:rPr>
        <w:t xml:space="preserve"> (příp. v přiměřeném termínu s ohledem na technologii odstranění reklamované vady), </w:t>
      </w:r>
      <w:r w:rsidRPr="002D41FB">
        <w:rPr>
          <w:lang w:val="cs-CZ"/>
        </w:rPr>
        <w:lastRenderedPageBreak/>
        <w:t>popř. do 24 hodin, jde-li</w:t>
      </w:r>
      <w:r w:rsidRPr="0055673F">
        <w:rPr>
          <w:lang w:val="cs-CZ"/>
        </w:rPr>
        <w:t xml:space="preserve">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r w:rsidR="004137E7">
        <w:rPr>
          <w:lang w:val="cs-CZ"/>
        </w:rPr>
        <w:t xml:space="preserve"> </w:t>
      </w:r>
      <w:r w:rsidR="004137E7" w:rsidRPr="004137E7">
        <w:rPr>
          <w:color w:val="000000"/>
          <w:spacing w:val="1"/>
          <w:lang w:val="cs-CZ"/>
        </w:rPr>
        <w:t xml:space="preserve">Takto vzniklé </w:t>
      </w:r>
      <w:r w:rsidR="004137E7" w:rsidRPr="004137E7">
        <w:rPr>
          <w:color w:val="000000"/>
          <w:spacing w:val="-1"/>
          <w:lang w:val="cs-CZ"/>
        </w:rPr>
        <w:t xml:space="preserve">náklady je zhotovitel povinen uhradit objednateli do 5 pracovních dnů ode dne doručení </w:t>
      </w:r>
      <w:r w:rsidR="004137E7" w:rsidRPr="004137E7">
        <w:rPr>
          <w:color w:val="000000"/>
          <w:spacing w:val="-5"/>
          <w:lang w:val="cs-CZ"/>
        </w:rPr>
        <w:t>faktury a výzvy k uhrazení spolu s odůvodněním daného nároku. V případě nesplnění tohoto závazku zhotovitelem, j</w:t>
      </w:r>
      <w:r w:rsidR="004137E7">
        <w:rPr>
          <w:color w:val="000000"/>
          <w:spacing w:val="-5"/>
          <w:lang w:val="cs-CZ"/>
        </w:rPr>
        <w:t xml:space="preserve">e objednatel k jeho uspokojení </w:t>
      </w:r>
      <w:r w:rsidR="004137E7" w:rsidRPr="004137E7">
        <w:rPr>
          <w:color w:val="000000"/>
          <w:spacing w:val="-5"/>
          <w:lang w:val="cs-CZ"/>
        </w:rPr>
        <w:t xml:space="preserve">oprávněn použít </w:t>
      </w:r>
      <w:r w:rsidR="004137E7">
        <w:rPr>
          <w:color w:val="000000"/>
          <w:spacing w:val="-5"/>
          <w:lang w:val="cs-CZ"/>
        </w:rPr>
        <w:t>bankovní záruku.</w:t>
      </w:r>
    </w:p>
    <w:p w:rsidR="000B7051" w:rsidRPr="0055673F" w:rsidRDefault="00B850BC" w:rsidP="000B7051">
      <w:pPr>
        <w:numPr>
          <w:ilvl w:val="0"/>
          <w:numId w:val="12"/>
        </w:numPr>
        <w:ind w:left="714" w:hanging="357"/>
        <w:jc w:val="both"/>
        <w:rPr>
          <w:lang w:val="cs-CZ"/>
        </w:rPr>
      </w:pPr>
      <w:r w:rsidRPr="0055673F">
        <w:rPr>
          <w:lang w:val="cs-CZ"/>
        </w:rPr>
        <w:t>Do 3 pracovních dnů</w:t>
      </w:r>
      <w:r w:rsidR="000B7051" w:rsidRPr="0055673F">
        <w:rPr>
          <w:lang w:val="cs-CZ"/>
        </w:rPr>
        <w:t xml:space="preserve"> po odstranění vady je objednavatel povinen vydat zhotoviteli potvrzení, ke kterému dni byla vada odstraněna a jakým způsobem.</w:t>
      </w:r>
    </w:p>
    <w:p w:rsidR="000B7051" w:rsidRPr="0055673F" w:rsidRDefault="000B7051" w:rsidP="000B7051">
      <w:pPr>
        <w:numPr>
          <w:ilvl w:val="0"/>
          <w:numId w:val="12"/>
        </w:numPr>
        <w:ind w:left="714" w:hanging="357"/>
        <w:jc w:val="both"/>
        <w:rPr>
          <w:lang w:val="cs-CZ"/>
        </w:rPr>
      </w:pPr>
      <w:r w:rsidRPr="0055673F">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A04F51" w:rsidRDefault="00FF0802" w:rsidP="00A04F51">
      <w:pPr>
        <w:pStyle w:val="Zkladntext2"/>
        <w:numPr>
          <w:ilvl w:val="0"/>
          <w:numId w:val="12"/>
        </w:numPr>
        <w:spacing w:line="240" w:lineRule="auto"/>
        <w:jc w:val="both"/>
        <w:rPr>
          <w:lang w:val="cs-CZ"/>
        </w:rPr>
      </w:pPr>
      <w:r w:rsidRPr="0055673F">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6D1C7C" w:rsidRPr="00653702" w:rsidRDefault="006D1C7C" w:rsidP="006D1C7C">
      <w:pPr>
        <w:numPr>
          <w:ilvl w:val="0"/>
          <w:numId w:val="12"/>
        </w:numPr>
        <w:ind w:left="714" w:hanging="357"/>
        <w:jc w:val="both"/>
        <w:rPr>
          <w:rFonts w:asciiTheme="majorHAnsi" w:hAnsiTheme="majorHAnsi" w:cs="Arial"/>
          <w:b/>
          <w:u w:val="single"/>
          <w:shd w:val="clear" w:color="auto" w:fill="FFFFFF"/>
          <w:lang w:val="cs-CZ" w:eastAsia="cs-CZ" w:bidi="ar-SA"/>
        </w:rPr>
      </w:pPr>
      <w:r w:rsidRPr="00653702">
        <w:rPr>
          <w:rFonts w:asciiTheme="majorHAnsi" w:hAnsiTheme="majorHAnsi" w:cs="Arial"/>
          <w:b/>
          <w:u w:val="single"/>
          <w:shd w:val="clear" w:color="auto" w:fill="FFFFFF"/>
          <w:lang w:val="cs-CZ" w:eastAsia="cs-CZ" w:bidi="ar-SA"/>
        </w:rPr>
        <w:t>Bankovní záruka</w:t>
      </w:r>
    </w:p>
    <w:p w:rsidR="006D1C7C" w:rsidRPr="002D41FB" w:rsidRDefault="006D1C7C" w:rsidP="00134C6C">
      <w:pPr>
        <w:pStyle w:val="Bezmezer"/>
        <w:widowControl w:val="0"/>
        <w:numPr>
          <w:ilvl w:val="0"/>
          <w:numId w:val="35"/>
        </w:numPr>
        <w:spacing w:after="0"/>
        <w:contextualSpacing w:val="0"/>
        <w:jc w:val="both"/>
        <w:rPr>
          <w:lang w:val="cs-CZ"/>
        </w:rPr>
      </w:pPr>
      <w:r w:rsidRPr="009F211F">
        <w:rPr>
          <w:iCs/>
          <w:lang w:val="cs-CZ"/>
        </w:rPr>
        <w:t xml:space="preserve">Objednatel požaduje poskytnutí bankovní záruky ze strany zhotovitele </w:t>
      </w:r>
      <w:r w:rsidRPr="009F211F">
        <w:rPr>
          <w:lang w:val="cs-CZ"/>
        </w:rPr>
        <w:t xml:space="preserve">za provedení předmětu plnění </w:t>
      </w:r>
      <w:r w:rsidRPr="002D41FB">
        <w:rPr>
          <w:lang w:val="cs-CZ"/>
        </w:rPr>
        <w:t>zakázky ve výši</w:t>
      </w:r>
      <w:r w:rsidRPr="002D41FB">
        <w:rPr>
          <w:b/>
          <w:lang w:val="cs-CZ"/>
        </w:rPr>
        <w:t xml:space="preserve"> 5 % z celkové ceny díla bez DPH</w:t>
      </w:r>
      <w:r w:rsidRPr="002D41FB">
        <w:rPr>
          <w:lang w:val="cs-CZ"/>
        </w:rPr>
        <w:t xml:space="preserve">, a to zejména za dodržení všech smluvních podmínek, termínů plnění zakázky, sankčních ustanovení a za řádné odstranění vad uplatňovaných objednatelem vůči zhotoviteli z titulu odpovědnosti za vady v záruční době. </w:t>
      </w:r>
    </w:p>
    <w:p w:rsidR="006D1C7C" w:rsidRPr="009F211F" w:rsidRDefault="006D1C7C" w:rsidP="00134C6C">
      <w:pPr>
        <w:pStyle w:val="Bezmezer"/>
        <w:widowControl w:val="0"/>
        <w:numPr>
          <w:ilvl w:val="0"/>
          <w:numId w:val="35"/>
        </w:numPr>
        <w:spacing w:after="0"/>
        <w:contextualSpacing w:val="0"/>
        <w:jc w:val="both"/>
        <w:rPr>
          <w:lang w:val="cs-CZ"/>
        </w:rPr>
      </w:pPr>
      <w:r w:rsidRPr="002D41FB">
        <w:rPr>
          <w:lang w:val="cs-CZ"/>
        </w:rPr>
        <w:t>Bankovní záruku doloží zhotovitel objednateli originálem záruční listiny vystavené bankou, která byla zřízena a provozuje činnost podle zákona č. 21/1992 Sb., o bankách, ve znění pozdějších předpisů, ve prospěch objednatele jako oprávněného</w:t>
      </w:r>
      <w:r w:rsidR="00BA09D2" w:rsidRPr="002D41FB">
        <w:rPr>
          <w:lang w:val="cs-CZ"/>
        </w:rPr>
        <w:t xml:space="preserve">. Originál záruční listiny se zhotovitel zavazuje objednateli předat bez zbytečného odkladu, nejpozději do třiceti dnů ode dne uzavření této smlouvy. V případě prodlení zhotovitele s předáním originálu záruční listiny objednateli trvajícím déle jak </w:t>
      </w:r>
      <w:r w:rsidR="00E00992" w:rsidRPr="002D41FB">
        <w:rPr>
          <w:lang w:val="cs-CZ"/>
        </w:rPr>
        <w:t>7</w:t>
      </w:r>
      <w:r w:rsidR="00BA09D2" w:rsidRPr="002D41FB">
        <w:rPr>
          <w:lang w:val="cs-CZ"/>
        </w:rPr>
        <w:t xml:space="preserve"> dnů, je objednatel oprávněn od této smlouvy odstoupit</w:t>
      </w:r>
      <w:r w:rsidRPr="002D41FB">
        <w:rPr>
          <w:lang w:val="cs-CZ"/>
        </w:rPr>
        <w:t>. Bankovní záruka musí být vystavena jako neodvolatelná a bezpodmínečná, přičemž</w:t>
      </w:r>
      <w:r w:rsidRPr="009F211F">
        <w:rPr>
          <w:lang w:val="cs-CZ"/>
        </w:rPr>
        <w:t xml:space="preserve"> banka se zaváže k plnění bez námitek a na základě první výzvy oprávněného. </w:t>
      </w:r>
    </w:p>
    <w:p w:rsidR="006D1C7C" w:rsidRPr="009F211F" w:rsidRDefault="006D1C7C" w:rsidP="00134C6C">
      <w:pPr>
        <w:pStyle w:val="Bezmezer"/>
        <w:widowControl w:val="0"/>
        <w:numPr>
          <w:ilvl w:val="0"/>
          <w:numId w:val="35"/>
        </w:numPr>
        <w:spacing w:after="0"/>
        <w:contextualSpacing w:val="0"/>
        <w:jc w:val="both"/>
        <w:rPr>
          <w:lang w:val="cs-CZ"/>
        </w:rPr>
      </w:pPr>
      <w:r w:rsidRPr="009F211F">
        <w:rPr>
          <w:lang w:val="cs-CZ"/>
        </w:rPr>
        <w:t>Bankovní záruka musí splňovat tyto podmínky:</w:t>
      </w:r>
    </w:p>
    <w:p w:rsidR="006D1C7C" w:rsidRPr="009F211F" w:rsidRDefault="006D1C7C" w:rsidP="00134C6C">
      <w:pPr>
        <w:pStyle w:val="Bezmezer"/>
        <w:widowControl w:val="0"/>
        <w:numPr>
          <w:ilvl w:val="0"/>
          <w:numId w:val="34"/>
        </w:numPr>
        <w:spacing w:after="0"/>
        <w:ind w:left="1134" w:hanging="283"/>
        <w:contextualSpacing w:val="0"/>
        <w:jc w:val="both"/>
        <w:rPr>
          <w:lang w:val="cs-CZ"/>
        </w:rPr>
      </w:pPr>
      <w:r w:rsidRPr="009F211F">
        <w:rPr>
          <w:lang w:val="cs-CZ"/>
        </w:rPr>
        <w:t>bankovní záruka bude platná nejméně po dobu provedení díla stanovenou ve smlouvě a dobu běhu záručních dob,</w:t>
      </w:r>
    </w:p>
    <w:p w:rsidR="006D1C7C" w:rsidRPr="009F211F" w:rsidRDefault="006D1C7C" w:rsidP="00134C6C">
      <w:pPr>
        <w:pStyle w:val="Bezmezer"/>
        <w:widowControl w:val="0"/>
        <w:numPr>
          <w:ilvl w:val="0"/>
          <w:numId w:val="34"/>
        </w:numPr>
        <w:spacing w:after="0"/>
        <w:ind w:left="1134" w:hanging="283"/>
        <w:contextualSpacing w:val="0"/>
        <w:jc w:val="both"/>
        <w:rPr>
          <w:lang w:val="cs-CZ"/>
        </w:rPr>
      </w:pPr>
      <w:r w:rsidRPr="009F211F">
        <w:rPr>
          <w:lang w:val="cs-CZ"/>
        </w:rPr>
        <w:t xml:space="preserve">právo z bankovní </w:t>
      </w:r>
      <w:r w:rsidRPr="002D41FB">
        <w:rPr>
          <w:lang w:val="cs-CZ"/>
        </w:rPr>
        <w:t xml:space="preserve">záruky bude </w:t>
      </w:r>
      <w:r w:rsidR="00BA60AC" w:rsidRPr="002D41FB">
        <w:rPr>
          <w:lang w:val="cs-CZ"/>
        </w:rPr>
        <w:t>o</w:t>
      </w:r>
      <w:r w:rsidRPr="002D41FB">
        <w:rPr>
          <w:lang w:val="cs-CZ"/>
        </w:rPr>
        <w:t xml:space="preserve">bjednatel oprávněn uplatnit v případech, že </w:t>
      </w:r>
      <w:r w:rsidR="00BA60AC" w:rsidRPr="002D41FB">
        <w:rPr>
          <w:lang w:val="cs-CZ"/>
        </w:rPr>
        <w:t>z</w:t>
      </w:r>
      <w:r w:rsidRPr="002D41FB">
        <w:rPr>
          <w:lang w:val="cs-CZ"/>
        </w:rPr>
        <w:t>hotovitel neprovádí dílo v souladu s podmínkami uzavřené smlouvy nebo neuhradí objednateli způsobenou škodu či smluvní pokutu, k níž je podle smlouvy povinen, neodstraní vadu díla způsobem a v době, k nimž je podle</w:t>
      </w:r>
      <w:r w:rsidRPr="009F211F">
        <w:rPr>
          <w:lang w:val="cs-CZ"/>
        </w:rPr>
        <w:t xml:space="preserve"> příslušných ustanovení smlouvy o odstraňování vad v záruční době povinen.</w:t>
      </w:r>
    </w:p>
    <w:p w:rsidR="006D1C7C" w:rsidRPr="009F211F" w:rsidRDefault="006D1C7C" w:rsidP="00134C6C">
      <w:pPr>
        <w:pStyle w:val="Bezmezer"/>
        <w:widowControl w:val="0"/>
        <w:numPr>
          <w:ilvl w:val="0"/>
          <w:numId w:val="35"/>
        </w:numPr>
        <w:spacing w:after="0"/>
        <w:contextualSpacing w:val="0"/>
        <w:jc w:val="both"/>
        <w:rPr>
          <w:lang w:val="cs-CZ"/>
        </w:rPr>
      </w:pPr>
      <w:r w:rsidRPr="009F211F">
        <w:rPr>
          <w:lang w:val="cs-CZ"/>
        </w:rPr>
        <w:t xml:space="preserve">Objednatel je oprávněn využít prostředků zajištěných bankovní zárukou ve výši, která odpovídá výši splatné smluvní pokuty, jakéhokoli neuspokojeného závazku zhotovitele vůči objednateli, nákladů nezbytných k odstranění vad díla, škod způsobených plněním zhotovitele v rozporu se smlouvou, nebo jakékoli částce, která podle mínění objednatele odpovídá náhradě vadného plnění zhotovitele. </w:t>
      </w:r>
    </w:p>
    <w:p w:rsidR="006D1C7C" w:rsidRPr="009F211F" w:rsidRDefault="006D1C7C" w:rsidP="00134C6C">
      <w:pPr>
        <w:pStyle w:val="Bezmezer"/>
        <w:widowControl w:val="0"/>
        <w:numPr>
          <w:ilvl w:val="0"/>
          <w:numId w:val="35"/>
        </w:numPr>
        <w:spacing w:after="0"/>
        <w:contextualSpacing w:val="0"/>
        <w:jc w:val="both"/>
        <w:rPr>
          <w:lang w:val="cs-CZ"/>
        </w:rPr>
      </w:pPr>
      <w:r w:rsidRPr="009F211F">
        <w:rPr>
          <w:lang w:val="cs-CZ"/>
        </w:rPr>
        <w:t>Před uplatněním plnění z bankovní záruky oznámí objednatel jako oprávněný písemně zhotoviteli výši požadovaného plnění ze strany banky jako povinného. Zhotovitel se zavazuje doručit objednateli novou záruční listinu ve znění shodném s předchozí záruční listinou (tj. v původní výši záruky) vždy nejpozději do 7 kalendářních dnů od každého uplatnění práva ze záruky objednatelem.</w:t>
      </w:r>
    </w:p>
    <w:p w:rsidR="006D1C7C" w:rsidRDefault="006D1C7C" w:rsidP="00134C6C">
      <w:pPr>
        <w:pStyle w:val="Bezmezer"/>
        <w:widowControl w:val="0"/>
        <w:numPr>
          <w:ilvl w:val="0"/>
          <w:numId w:val="35"/>
        </w:numPr>
        <w:spacing w:after="0"/>
        <w:contextualSpacing w:val="0"/>
        <w:jc w:val="both"/>
        <w:rPr>
          <w:lang w:val="cs-CZ"/>
        </w:rPr>
      </w:pPr>
      <w:r w:rsidRPr="009F211F">
        <w:rPr>
          <w:lang w:val="cs-CZ"/>
        </w:rPr>
        <w:t xml:space="preserve">V případě jakékoli změny doby provedení díla je Zhotovitel povinen platnost záruky prodloužit tak, aby trvala po celou dobu provedení díla a záručních dob díla. V takovém případě se zhotovitel </w:t>
      </w:r>
      <w:r w:rsidRPr="009F211F">
        <w:rPr>
          <w:lang w:val="cs-CZ"/>
        </w:rPr>
        <w:lastRenderedPageBreak/>
        <w:t>zavazuje předložit objednateli doklad o prodloužení odpovídající bankovní záruky nejpozději do 7 kalendářních dnů ode dne uskutečnění příslušné změny.</w:t>
      </w:r>
    </w:p>
    <w:p w:rsidR="00E1246A" w:rsidRPr="0055673F" w:rsidRDefault="006D1C7C" w:rsidP="006D1C7C">
      <w:pPr>
        <w:pStyle w:val="Zkladntext2"/>
        <w:spacing w:line="240" w:lineRule="auto"/>
        <w:ind w:left="720" w:firstLine="0"/>
        <w:jc w:val="both"/>
        <w:rPr>
          <w:lang w:val="cs-CZ"/>
        </w:rPr>
      </w:pPr>
      <w:r w:rsidRPr="008D3FD5">
        <w:rPr>
          <w:iCs/>
          <w:lang w:val="cs-CZ"/>
        </w:rPr>
        <w:t>Bankovní záruka bude uvolněna nejpozději po uplynutí nejdelší záruční doby, a to na základě písemné žádosti zhotovitele.</w:t>
      </w:r>
    </w:p>
    <w:p w:rsidR="000B7051" w:rsidRPr="0055673F" w:rsidRDefault="000B7051" w:rsidP="000B7051">
      <w:pPr>
        <w:pStyle w:val="Nadpis1"/>
        <w:spacing w:before="240"/>
        <w:ind w:left="4253" w:hanging="3827"/>
        <w:jc w:val="center"/>
        <w:rPr>
          <w:b w:val="0"/>
        </w:rPr>
      </w:pPr>
      <w:r w:rsidRPr="0055673F">
        <w:rPr>
          <w:sz w:val="22"/>
          <w:szCs w:val="22"/>
        </w:rPr>
        <w:t>Článek 10</w:t>
      </w:r>
    </w:p>
    <w:p w:rsidR="000B7051" w:rsidRPr="0055673F" w:rsidRDefault="000B7051" w:rsidP="000B7051">
      <w:pPr>
        <w:spacing w:before="120" w:after="120"/>
        <w:ind w:left="850" w:hanging="425"/>
        <w:jc w:val="center"/>
        <w:rPr>
          <w:b/>
          <w:caps/>
          <w:lang w:val="cs-CZ"/>
        </w:rPr>
      </w:pPr>
      <w:r w:rsidRPr="0055673F">
        <w:rPr>
          <w:b/>
          <w:caps/>
          <w:lang w:val="cs-CZ"/>
        </w:rPr>
        <w:t>Smluvní pokuty</w:t>
      </w:r>
    </w:p>
    <w:p w:rsidR="000B7051" w:rsidRPr="0055673F" w:rsidRDefault="000B7051" w:rsidP="000B7051">
      <w:pPr>
        <w:ind w:firstLine="360"/>
        <w:jc w:val="both"/>
        <w:rPr>
          <w:lang w:val="cs-CZ"/>
        </w:rPr>
      </w:pPr>
      <w:r w:rsidRPr="0055673F">
        <w:rPr>
          <w:lang w:val="cs-CZ"/>
        </w:rPr>
        <w:t>Smluvní strany se dohodly na následujících smluvních pokutách:</w:t>
      </w:r>
    </w:p>
    <w:p w:rsidR="004B5B90" w:rsidRPr="0055673F" w:rsidRDefault="004B5B90" w:rsidP="004B5B90">
      <w:pPr>
        <w:numPr>
          <w:ilvl w:val="0"/>
          <w:numId w:val="13"/>
        </w:numPr>
        <w:spacing w:after="0"/>
        <w:jc w:val="both"/>
        <w:rPr>
          <w:lang w:val="cs-CZ"/>
        </w:rPr>
      </w:pPr>
      <w:r w:rsidRPr="0055673F">
        <w:rPr>
          <w:lang w:val="cs-CZ"/>
        </w:rPr>
        <w:t xml:space="preserve">Při </w:t>
      </w:r>
      <w:r w:rsidRPr="0055673F">
        <w:rPr>
          <w:b/>
          <w:u w:val="single"/>
          <w:lang w:val="cs-CZ"/>
        </w:rPr>
        <w:t>prodlení s termínem zahájení prací</w:t>
      </w:r>
      <w:r w:rsidRPr="0055673F">
        <w:rPr>
          <w:b/>
          <w:lang w:val="cs-CZ"/>
        </w:rPr>
        <w:t xml:space="preserve"> </w:t>
      </w:r>
      <w:r w:rsidRPr="0055673F">
        <w:rPr>
          <w:lang w:val="cs-CZ"/>
        </w:rPr>
        <w:t xml:space="preserve">je objednatel oprávněn účtovat zhotoviteli smluvní pokutu ve výši </w:t>
      </w:r>
      <w:r w:rsidR="00B62402" w:rsidRPr="0055673F">
        <w:rPr>
          <w:lang w:val="cs-CZ"/>
        </w:rPr>
        <w:t>0,</w:t>
      </w:r>
      <w:r w:rsidR="000249F0" w:rsidRPr="0055673F">
        <w:rPr>
          <w:lang w:val="cs-CZ"/>
        </w:rPr>
        <w:t>0</w:t>
      </w:r>
      <w:r w:rsidR="002D2591" w:rsidRPr="0055673F">
        <w:rPr>
          <w:lang w:val="cs-CZ"/>
        </w:rPr>
        <w:t>5</w:t>
      </w:r>
      <w:r w:rsidR="00B850BC" w:rsidRPr="0055673F">
        <w:rPr>
          <w:lang w:val="cs-CZ"/>
        </w:rPr>
        <w:t xml:space="preserve">% z ceny díla </w:t>
      </w:r>
      <w:r w:rsidRPr="0055673F">
        <w:rPr>
          <w:lang w:val="cs-CZ"/>
        </w:rPr>
        <w:t xml:space="preserve">bez DPH za každý </w:t>
      </w:r>
      <w:r w:rsidR="006F17BE" w:rsidRPr="0055673F">
        <w:rPr>
          <w:lang w:val="cs-CZ"/>
        </w:rPr>
        <w:t xml:space="preserve">i </w:t>
      </w:r>
      <w:r w:rsidRPr="0055673F">
        <w:rPr>
          <w:lang w:val="cs-CZ"/>
        </w:rPr>
        <w:t>započatý den</w:t>
      </w:r>
      <w:r w:rsidR="00E56C1A" w:rsidRPr="0055673F">
        <w:rPr>
          <w:lang w:val="cs-CZ"/>
        </w:rPr>
        <w:t xml:space="preserve"> prodlení</w:t>
      </w:r>
      <w:r w:rsidRPr="0055673F">
        <w:rPr>
          <w:lang w:val="cs-CZ"/>
        </w:rPr>
        <w:t>.</w:t>
      </w:r>
    </w:p>
    <w:p w:rsidR="004B5B90" w:rsidRPr="0055673F"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55673F">
        <w:rPr>
          <w:rFonts w:asciiTheme="minorHAnsi" w:hAnsiTheme="minorHAnsi" w:cs="Arial"/>
          <w:color w:val="000000"/>
          <w:shd w:val="clear" w:color="auto" w:fill="FFFFFF"/>
          <w:lang w:val="cs-CZ" w:eastAsia="cs-CZ" w:bidi="ar-SA"/>
        </w:rPr>
        <w:t xml:space="preserve">Při </w:t>
      </w:r>
      <w:r w:rsidRPr="0055673F">
        <w:rPr>
          <w:rFonts w:asciiTheme="minorHAnsi" w:hAnsiTheme="minorHAnsi" w:cs="Arial"/>
          <w:b/>
          <w:color w:val="000000"/>
          <w:u w:val="single"/>
          <w:shd w:val="clear" w:color="auto" w:fill="FFFFFF"/>
          <w:lang w:val="cs-CZ" w:eastAsia="cs-CZ" w:bidi="ar-SA"/>
        </w:rPr>
        <w:t>nedodržení předpisů BOZP v průběhu realizace stavby</w:t>
      </w:r>
      <w:r w:rsidRPr="0055673F">
        <w:rPr>
          <w:rFonts w:asciiTheme="minorHAnsi" w:hAnsiTheme="minorHAnsi" w:cs="Arial"/>
          <w:b/>
          <w:color w:val="000000"/>
          <w:shd w:val="clear" w:color="auto" w:fill="FFFFFF"/>
          <w:lang w:val="cs-CZ" w:eastAsia="cs-CZ" w:bidi="ar-SA"/>
        </w:rPr>
        <w:t xml:space="preserve"> </w:t>
      </w:r>
      <w:r w:rsidRPr="0055673F">
        <w:rPr>
          <w:rFonts w:asciiTheme="minorHAnsi" w:hAnsiTheme="minorHAnsi" w:cs="Arial"/>
          <w:color w:val="000000"/>
          <w:shd w:val="clear" w:color="auto" w:fill="FFFFFF"/>
          <w:lang w:val="cs-CZ" w:eastAsia="cs-CZ" w:bidi="ar-SA"/>
        </w:rPr>
        <w:t xml:space="preserve">je objednatel oprávněn účtovat zhotoviteli smluvní </w:t>
      </w:r>
      <w:r w:rsidR="00B850BC" w:rsidRPr="0055673F">
        <w:rPr>
          <w:rFonts w:asciiTheme="minorHAnsi" w:hAnsiTheme="minorHAnsi" w:cs="Arial"/>
          <w:color w:val="000000"/>
          <w:shd w:val="clear" w:color="auto" w:fill="FFFFFF"/>
          <w:lang w:val="cs-CZ" w:eastAsia="cs-CZ" w:bidi="ar-SA"/>
        </w:rPr>
        <w:t>pokutu ve výši 1</w:t>
      </w:r>
      <w:r w:rsidRPr="0055673F">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55673F" w:rsidRDefault="004B5B90" w:rsidP="004B5B90">
      <w:pPr>
        <w:pStyle w:val="NormlnIMP0"/>
        <w:numPr>
          <w:ilvl w:val="0"/>
          <w:numId w:val="13"/>
        </w:numPr>
        <w:spacing w:line="240" w:lineRule="auto"/>
        <w:jc w:val="both"/>
        <w:rPr>
          <w:rFonts w:ascii="Calibri" w:hAnsi="Calibri"/>
          <w:sz w:val="22"/>
          <w:szCs w:val="22"/>
        </w:rPr>
      </w:pPr>
      <w:r w:rsidRPr="0055673F">
        <w:rPr>
          <w:rFonts w:ascii="Calibri" w:hAnsi="Calibri"/>
          <w:sz w:val="22"/>
          <w:szCs w:val="22"/>
        </w:rPr>
        <w:t xml:space="preserve">Při </w:t>
      </w:r>
      <w:r w:rsidRPr="0055673F">
        <w:rPr>
          <w:rFonts w:ascii="Calibri" w:hAnsi="Calibri"/>
          <w:b/>
          <w:sz w:val="22"/>
          <w:szCs w:val="22"/>
          <w:u w:val="single"/>
        </w:rPr>
        <w:t>změně subdodavatele provedené bez souhlasu objednatele</w:t>
      </w:r>
      <w:r w:rsidRPr="0055673F">
        <w:rPr>
          <w:rFonts w:ascii="Calibri" w:hAnsi="Calibri"/>
          <w:sz w:val="22"/>
          <w:szCs w:val="22"/>
        </w:rPr>
        <w:t xml:space="preserve">, </w:t>
      </w:r>
      <w:r w:rsidRPr="0055673F">
        <w:rPr>
          <w:rFonts w:asciiTheme="minorHAnsi" w:hAnsiTheme="minorHAnsi" w:cs="Arial"/>
          <w:color w:val="000000"/>
          <w:sz w:val="22"/>
          <w:szCs w:val="22"/>
          <w:shd w:val="clear" w:color="auto" w:fill="FFFFFF"/>
        </w:rPr>
        <w:t>je objednatel oprávněn účtovat zhoto</w:t>
      </w:r>
      <w:r w:rsidR="00810929" w:rsidRPr="0055673F">
        <w:rPr>
          <w:rFonts w:asciiTheme="minorHAnsi" w:hAnsiTheme="minorHAnsi" w:cs="Arial"/>
          <w:color w:val="000000"/>
          <w:sz w:val="22"/>
          <w:szCs w:val="22"/>
          <w:shd w:val="clear" w:color="auto" w:fill="FFFFFF"/>
        </w:rPr>
        <w:t>viteli smluvní pokutu ve výši 2</w:t>
      </w:r>
      <w:r w:rsidRPr="0055673F">
        <w:rPr>
          <w:rFonts w:asciiTheme="minorHAnsi" w:hAnsiTheme="minorHAnsi" w:cs="Arial"/>
          <w:color w:val="000000"/>
          <w:sz w:val="22"/>
          <w:szCs w:val="22"/>
          <w:shd w:val="clear" w:color="auto" w:fill="FFFFFF"/>
        </w:rPr>
        <w:t xml:space="preserve">.000,-Kč bez DPH </w:t>
      </w:r>
      <w:r w:rsidRPr="0055673F">
        <w:rPr>
          <w:rFonts w:ascii="Calibri" w:hAnsi="Calibri"/>
          <w:sz w:val="22"/>
          <w:szCs w:val="22"/>
        </w:rPr>
        <w:t xml:space="preserve">za každý takový zjištěný případ porušení této povinnosti. </w:t>
      </w:r>
    </w:p>
    <w:p w:rsidR="004B5B90" w:rsidRPr="0055673F" w:rsidRDefault="004B5B90" w:rsidP="004B5B90">
      <w:pPr>
        <w:numPr>
          <w:ilvl w:val="0"/>
          <w:numId w:val="13"/>
        </w:numPr>
        <w:spacing w:after="0"/>
        <w:jc w:val="both"/>
        <w:rPr>
          <w:lang w:val="cs-CZ"/>
        </w:rPr>
      </w:pPr>
      <w:r w:rsidRPr="0055673F">
        <w:rPr>
          <w:lang w:val="cs-CZ"/>
        </w:rPr>
        <w:t xml:space="preserve">Při </w:t>
      </w:r>
      <w:r w:rsidRPr="0055673F">
        <w:rPr>
          <w:b/>
          <w:u w:val="single"/>
          <w:lang w:val="cs-CZ"/>
        </w:rPr>
        <w:t>prodlení objednatele s platbou faktur</w:t>
      </w:r>
      <w:r w:rsidRPr="0055673F">
        <w:rPr>
          <w:lang w:val="cs-CZ"/>
        </w:rPr>
        <w:t xml:space="preserve"> </w:t>
      </w:r>
      <w:r w:rsidR="000B75F7" w:rsidRPr="0055673F">
        <w:rPr>
          <w:lang w:val="cs-CZ"/>
        </w:rPr>
        <w:t xml:space="preserve">(vyjma pozastávek) </w:t>
      </w:r>
      <w:r w:rsidRPr="0055673F">
        <w:rPr>
          <w:lang w:val="cs-CZ"/>
        </w:rPr>
        <w:t>je zhotovitel oprávněn účtovat objednateli úrok z prodlení ve výši 0,0</w:t>
      </w:r>
      <w:r w:rsidR="00316300" w:rsidRPr="0055673F">
        <w:rPr>
          <w:lang w:val="cs-CZ"/>
        </w:rPr>
        <w:t>1</w:t>
      </w:r>
      <w:r w:rsidR="00624620" w:rsidRPr="0055673F">
        <w:rPr>
          <w:lang w:val="cs-CZ"/>
        </w:rPr>
        <w:t>5</w:t>
      </w:r>
      <w:r w:rsidRPr="0055673F">
        <w:rPr>
          <w:lang w:val="cs-CZ"/>
        </w:rPr>
        <w:t xml:space="preserve">% z dlužné částky bez DPH za každý </w:t>
      </w:r>
      <w:r w:rsidR="006F17BE" w:rsidRPr="0055673F">
        <w:rPr>
          <w:lang w:val="cs-CZ"/>
        </w:rPr>
        <w:t xml:space="preserve">i započatý </w:t>
      </w:r>
      <w:r w:rsidRPr="0055673F">
        <w:rPr>
          <w:lang w:val="cs-CZ"/>
        </w:rPr>
        <w:t xml:space="preserve">den </w:t>
      </w:r>
      <w:r w:rsidR="0024232C" w:rsidRPr="0055673F">
        <w:rPr>
          <w:lang w:val="cs-CZ"/>
        </w:rPr>
        <w:t>prodlení.</w:t>
      </w:r>
    </w:p>
    <w:p w:rsidR="004B5B90" w:rsidRPr="0055673F" w:rsidRDefault="004B5B90" w:rsidP="004B5B90">
      <w:pPr>
        <w:numPr>
          <w:ilvl w:val="0"/>
          <w:numId w:val="13"/>
        </w:numPr>
        <w:spacing w:after="0"/>
        <w:jc w:val="both"/>
        <w:rPr>
          <w:lang w:val="cs-CZ"/>
        </w:rPr>
      </w:pPr>
      <w:r w:rsidRPr="0055673F">
        <w:rPr>
          <w:lang w:val="cs-CZ"/>
        </w:rPr>
        <w:t xml:space="preserve">Při </w:t>
      </w:r>
      <w:r w:rsidRPr="0055673F">
        <w:rPr>
          <w:b/>
          <w:u w:val="single"/>
          <w:lang w:val="cs-CZ"/>
        </w:rPr>
        <w:t>prodlení s termínem ukončení a předání díla</w:t>
      </w:r>
      <w:r w:rsidRPr="0055673F">
        <w:rPr>
          <w:lang w:val="cs-CZ"/>
        </w:rPr>
        <w:t xml:space="preserve"> je objednatel oprávněn účtovat zhotov</w:t>
      </w:r>
      <w:r w:rsidR="00C97848" w:rsidRPr="0055673F">
        <w:rPr>
          <w:lang w:val="cs-CZ"/>
        </w:rPr>
        <w:t xml:space="preserve">iteli smluvní pokutu ve výši </w:t>
      </w:r>
      <w:r w:rsidR="002D2591" w:rsidRPr="0055673F">
        <w:rPr>
          <w:lang w:val="cs-CZ"/>
        </w:rPr>
        <w:t>0,15</w:t>
      </w:r>
      <w:r w:rsidR="00B850BC" w:rsidRPr="0055673F">
        <w:rPr>
          <w:lang w:val="cs-CZ"/>
        </w:rPr>
        <w:t>% z ceny díla</w:t>
      </w:r>
      <w:r w:rsidR="006F17BE" w:rsidRPr="0055673F">
        <w:rPr>
          <w:lang w:val="cs-CZ"/>
        </w:rPr>
        <w:t xml:space="preserve"> bez DPH za každý i započatý </w:t>
      </w:r>
      <w:r w:rsidRPr="0055673F">
        <w:rPr>
          <w:lang w:val="cs-CZ"/>
        </w:rPr>
        <w:t>den prodlení až do dne úspěšného předání a převzetí díla.</w:t>
      </w:r>
    </w:p>
    <w:p w:rsidR="00C00920" w:rsidRPr="0055673F" w:rsidRDefault="00C00920" w:rsidP="00C00920">
      <w:pPr>
        <w:numPr>
          <w:ilvl w:val="0"/>
          <w:numId w:val="13"/>
        </w:numPr>
        <w:spacing w:after="0"/>
        <w:jc w:val="both"/>
        <w:rPr>
          <w:lang w:val="cs-CZ"/>
        </w:rPr>
      </w:pPr>
      <w:r w:rsidRPr="0055673F">
        <w:rPr>
          <w:lang w:val="cs-CZ"/>
        </w:rPr>
        <w:t xml:space="preserve">Při </w:t>
      </w:r>
      <w:r w:rsidRPr="0055673F">
        <w:rPr>
          <w:b/>
          <w:u w:val="single"/>
          <w:lang w:val="cs-CZ"/>
        </w:rPr>
        <w:t>prodlení s termínem ukončení a předání jednotlivých milníků stanovených v časovém harmonogramu</w:t>
      </w:r>
      <w:r w:rsidRPr="0055673F">
        <w:rPr>
          <w:lang w:val="cs-CZ"/>
        </w:rPr>
        <w:t xml:space="preserve"> je objednatel oprávněn účtovat zhotovi</w:t>
      </w:r>
      <w:r w:rsidR="000249F0" w:rsidRPr="0055673F">
        <w:rPr>
          <w:lang w:val="cs-CZ"/>
        </w:rPr>
        <w:t>teli smluvní pokutu ve výši 0,05</w:t>
      </w:r>
      <w:r w:rsidRPr="0055673F">
        <w:rPr>
          <w:lang w:val="cs-CZ"/>
        </w:rPr>
        <w:t>% z ceny díla bez DPH za každý i započatý den prodlení až do dne úspěšného předání a převzetí milníku.</w:t>
      </w:r>
    </w:p>
    <w:p w:rsidR="004B5B90" w:rsidRPr="0055673F" w:rsidRDefault="004B5B90" w:rsidP="004B5B90">
      <w:pPr>
        <w:numPr>
          <w:ilvl w:val="0"/>
          <w:numId w:val="13"/>
        </w:numPr>
        <w:spacing w:after="0"/>
        <w:jc w:val="both"/>
        <w:rPr>
          <w:lang w:val="cs-CZ"/>
        </w:rPr>
      </w:pPr>
      <w:r w:rsidRPr="0055673F">
        <w:rPr>
          <w:lang w:val="cs-CZ"/>
        </w:rPr>
        <w:t xml:space="preserve">Při </w:t>
      </w:r>
      <w:r w:rsidRPr="0055673F">
        <w:rPr>
          <w:b/>
          <w:u w:val="single"/>
          <w:lang w:val="cs-CZ"/>
        </w:rPr>
        <w:t>prodlení s vyklizením staveniště</w:t>
      </w:r>
      <w:r w:rsidRPr="0055673F">
        <w:rPr>
          <w:lang w:val="cs-CZ"/>
        </w:rPr>
        <w:t xml:space="preserve"> je objednatel oprávněn účtovat zhotoviteli smluvní pokutu ve výši 5.000,- Kč bez DPH za každý </w:t>
      </w:r>
      <w:r w:rsidR="006F17BE" w:rsidRPr="0055673F">
        <w:rPr>
          <w:lang w:val="cs-CZ"/>
        </w:rPr>
        <w:t xml:space="preserve">i započatý </w:t>
      </w:r>
      <w:r w:rsidRPr="0055673F">
        <w:rPr>
          <w:lang w:val="cs-CZ"/>
        </w:rPr>
        <w:t xml:space="preserve">den prodlení až do úplného vyklizení staveniště dle této smlouvy. </w:t>
      </w:r>
    </w:p>
    <w:p w:rsidR="004B5B90" w:rsidRPr="0055673F" w:rsidRDefault="004B5B90" w:rsidP="004B5B90">
      <w:pPr>
        <w:numPr>
          <w:ilvl w:val="0"/>
          <w:numId w:val="13"/>
        </w:numPr>
        <w:spacing w:after="0"/>
        <w:jc w:val="both"/>
        <w:rPr>
          <w:lang w:val="cs-CZ"/>
        </w:rPr>
      </w:pPr>
      <w:r w:rsidRPr="0055673F">
        <w:rPr>
          <w:lang w:val="cs-CZ"/>
        </w:rPr>
        <w:t xml:space="preserve">Při </w:t>
      </w:r>
      <w:r w:rsidRPr="0055673F">
        <w:rPr>
          <w:b/>
          <w:u w:val="single"/>
          <w:lang w:val="cs-CZ"/>
        </w:rPr>
        <w:t>prodlení s termínem odstranění přejímkových vad a nedodělků</w:t>
      </w:r>
      <w:r w:rsidRPr="0055673F">
        <w:rPr>
          <w:lang w:val="cs-CZ"/>
        </w:rPr>
        <w:t xml:space="preserve"> dohodnutých v předávacím protokolu</w:t>
      </w:r>
      <w:r w:rsidR="00B8282E" w:rsidRPr="0055673F">
        <w:rPr>
          <w:lang w:val="cs-CZ"/>
        </w:rPr>
        <w:t>,</w:t>
      </w:r>
      <w:r w:rsidRPr="0055673F">
        <w:rPr>
          <w:lang w:val="cs-CZ"/>
        </w:rPr>
        <w:t xml:space="preserve"> je objednatel oprávněn účtovat zhoto</w:t>
      </w:r>
      <w:r w:rsidR="00B850BC" w:rsidRPr="0055673F">
        <w:rPr>
          <w:lang w:val="cs-CZ"/>
        </w:rPr>
        <w:t>viteli smluvní pokutu ve výši 1.</w:t>
      </w:r>
      <w:r w:rsidRPr="0055673F">
        <w:rPr>
          <w:lang w:val="cs-CZ"/>
        </w:rPr>
        <w:t>000,- bez DPH za každý</w:t>
      </w:r>
      <w:r w:rsidR="006F17BE" w:rsidRPr="0055673F">
        <w:rPr>
          <w:lang w:val="cs-CZ"/>
        </w:rPr>
        <w:t xml:space="preserve"> nedodělek či vadu, u nichž je v prodlení a </w:t>
      </w:r>
      <w:r w:rsidR="000B75F7" w:rsidRPr="0055673F">
        <w:rPr>
          <w:lang w:val="cs-CZ"/>
        </w:rPr>
        <w:t xml:space="preserve">zároveň </w:t>
      </w:r>
      <w:r w:rsidR="006F17BE" w:rsidRPr="0055673F">
        <w:rPr>
          <w:lang w:val="cs-CZ"/>
        </w:rPr>
        <w:t>za každý i započatý</w:t>
      </w:r>
      <w:r w:rsidRPr="0055673F">
        <w:rPr>
          <w:lang w:val="cs-CZ"/>
        </w:rPr>
        <w:t xml:space="preserve"> den prodlení </w:t>
      </w:r>
      <w:r w:rsidR="000B75F7" w:rsidRPr="0055673F">
        <w:rPr>
          <w:lang w:val="cs-CZ"/>
        </w:rPr>
        <w:t xml:space="preserve">u tohoto nedodělku či vady </w:t>
      </w:r>
      <w:r w:rsidRPr="0055673F">
        <w:rPr>
          <w:lang w:val="cs-CZ"/>
        </w:rPr>
        <w:t>až do dne jejich odstranění včetně.</w:t>
      </w:r>
    </w:p>
    <w:p w:rsidR="00A00316" w:rsidRPr="0055673F" w:rsidRDefault="00B8282E" w:rsidP="00A00316">
      <w:pPr>
        <w:numPr>
          <w:ilvl w:val="0"/>
          <w:numId w:val="13"/>
        </w:numPr>
        <w:spacing w:after="0"/>
        <w:jc w:val="both"/>
        <w:rPr>
          <w:lang w:val="cs-CZ"/>
        </w:rPr>
      </w:pPr>
      <w:r w:rsidRPr="0055673F">
        <w:rPr>
          <w:lang w:val="cs-CZ"/>
        </w:rPr>
        <w:t xml:space="preserve">Při </w:t>
      </w:r>
      <w:r w:rsidRPr="0055673F">
        <w:rPr>
          <w:b/>
          <w:u w:val="single"/>
          <w:lang w:val="cs-CZ"/>
        </w:rPr>
        <w:t>prodlení s termínem odstranění vady, která se projevila v záruční době</w:t>
      </w:r>
      <w:r w:rsidRPr="0055673F">
        <w:rPr>
          <w:lang w:val="cs-CZ"/>
        </w:rPr>
        <w:t xml:space="preserve"> je objednatel oprávněn účtovat zhotoviteli smluvní pokutu ve výši 1.000,- bez DPH za každý i započatý den prodlení.</w:t>
      </w:r>
      <w:r w:rsidR="00A00316" w:rsidRPr="0055673F">
        <w:rPr>
          <w:lang w:val="cs-CZ"/>
        </w:rPr>
        <w:t xml:space="preserve"> V případě, že se jedná o vadu, která brání řádnému užívání díla, případně hrozí nebezpečí škody velkého rozsahu (havárie) je objednatel oprávněn účtovat zhotoviteli smluvní pokutu ve výši 10.000,- bez DPH za každý i započatý den prodlení.</w:t>
      </w:r>
    </w:p>
    <w:p w:rsidR="004B5B90" w:rsidRPr="0055673F" w:rsidRDefault="004B5B90" w:rsidP="004B5B90">
      <w:pPr>
        <w:numPr>
          <w:ilvl w:val="0"/>
          <w:numId w:val="13"/>
        </w:numPr>
        <w:spacing w:after="0"/>
        <w:jc w:val="both"/>
        <w:rPr>
          <w:lang w:val="cs-CZ"/>
        </w:rPr>
      </w:pPr>
      <w:r w:rsidRPr="0055673F">
        <w:rPr>
          <w:lang w:val="cs-CZ"/>
        </w:rPr>
        <w:t xml:space="preserve">V případě, že </w:t>
      </w:r>
      <w:r w:rsidR="00972CCD" w:rsidRPr="0055673F">
        <w:rPr>
          <w:lang w:val="cs-CZ"/>
        </w:rPr>
        <w:t xml:space="preserve">zhotovitel </w:t>
      </w:r>
      <w:r w:rsidR="00031A69" w:rsidRPr="0055673F">
        <w:rPr>
          <w:b/>
          <w:u w:val="single"/>
          <w:lang w:val="cs-CZ"/>
        </w:rPr>
        <w:t xml:space="preserve">nedodrží či </w:t>
      </w:r>
      <w:r w:rsidRPr="0055673F">
        <w:rPr>
          <w:b/>
          <w:u w:val="single"/>
          <w:lang w:val="cs-CZ"/>
        </w:rPr>
        <w:t>nesplní kteroukoliv z</w:t>
      </w:r>
      <w:r w:rsidR="00A60671" w:rsidRPr="0055673F">
        <w:rPr>
          <w:b/>
          <w:u w:val="single"/>
          <w:lang w:val="cs-CZ"/>
        </w:rPr>
        <w:t xml:space="preserve"> povinností či poruší jakoukoliv </w:t>
      </w:r>
      <w:r w:rsidRPr="0055673F">
        <w:rPr>
          <w:b/>
          <w:u w:val="single"/>
          <w:lang w:val="cs-CZ"/>
        </w:rPr>
        <w:t>povinnost vyplývající mu z této smlouvy</w:t>
      </w:r>
      <w:r w:rsidRPr="0055673F">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55673F">
        <w:rPr>
          <w:lang w:val="cs-CZ"/>
        </w:rPr>
        <w:t xml:space="preserve">i </w:t>
      </w:r>
      <w:r w:rsidRPr="0055673F">
        <w:rPr>
          <w:lang w:val="cs-CZ"/>
        </w:rPr>
        <w:t>započatý den prodlení, porušení povinností.</w:t>
      </w:r>
    </w:p>
    <w:p w:rsidR="000B7051" w:rsidRPr="002D41FB" w:rsidRDefault="000B7051" w:rsidP="000B7051">
      <w:pPr>
        <w:numPr>
          <w:ilvl w:val="0"/>
          <w:numId w:val="13"/>
        </w:numPr>
        <w:spacing w:after="0"/>
        <w:jc w:val="both"/>
        <w:rPr>
          <w:lang w:val="cs-CZ"/>
        </w:rPr>
      </w:pPr>
      <w:r w:rsidRPr="0055673F">
        <w:rPr>
          <w:lang w:val="cs-CZ"/>
        </w:rPr>
        <w:t xml:space="preserve">V případě, že objednateli vznikne z ujednání této smlouvy nárok na smluvní pokutu nebo jinou </w:t>
      </w:r>
      <w:r w:rsidRPr="002D41FB">
        <w:rPr>
          <w:lang w:val="cs-CZ"/>
        </w:rPr>
        <w:t>majetkovou sankci vůči zhotoviteli, je objednatel oprávněn odečíst tuto částku z jakéhokoliv daňového dokladu</w:t>
      </w:r>
      <w:r w:rsidR="00F050A6" w:rsidRPr="002D41FB">
        <w:rPr>
          <w:lang w:val="cs-CZ"/>
        </w:rPr>
        <w:t>, případně z pozastávky</w:t>
      </w:r>
      <w:r w:rsidRPr="002D41FB">
        <w:rPr>
          <w:lang w:val="cs-CZ"/>
        </w:rPr>
        <w:t xml:space="preserve"> a snížit o ni částku k úhradě.</w:t>
      </w:r>
    </w:p>
    <w:p w:rsidR="000B7051" w:rsidRPr="002D41FB" w:rsidRDefault="000B7051" w:rsidP="000B7051">
      <w:pPr>
        <w:widowControl w:val="0"/>
        <w:numPr>
          <w:ilvl w:val="0"/>
          <w:numId w:val="13"/>
        </w:numPr>
        <w:spacing w:after="0"/>
        <w:jc w:val="both"/>
        <w:rPr>
          <w:lang w:val="cs-CZ"/>
        </w:rPr>
      </w:pPr>
      <w:r w:rsidRPr="002D41FB">
        <w:rPr>
          <w:lang w:val="cs-CZ"/>
        </w:rPr>
        <w:t xml:space="preserve">Smluvní pokutu </w:t>
      </w:r>
      <w:r w:rsidR="00BA09D2" w:rsidRPr="002D41FB">
        <w:rPr>
          <w:lang w:val="cs-CZ"/>
        </w:rPr>
        <w:t xml:space="preserve">se povinná smluvní strana zavazuje uhradit oprávněné </w:t>
      </w:r>
      <w:r w:rsidR="00E00992" w:rsidRPr="002D41FB">
        <w:rPr>
          <w:lang w:val="cs-CZ"/>
        </w:rPr>
        <w:t xml:space="preserve">smluvní straně </w:t>
      </w:r>
      <w:r w:rsidRPr="002D41FB">
        <w:rPr>
          <w:lang w:val="cs-CZ"/>
        </w:rPr>
        <w:t>nejpozději do 14 dnů od obdržení</w:t>
      </w:r>
      <w:r w:rsidR="00BA09D2" w:rsidRPr="002D41FB">
        <w:rPr>
          <w:lang w:val="cs-CZ"/>
        </w:rPr>
        <w:t xml:space="preserve"> jejího</w:t>
      </w:r>
      <w:r w:rsidRPr="002D41FB">
        <w:rPr>
          <w:lang w:val="cs-CZ"/>
        </w:rPr>
        <w:t xml:space="preserve"> vyúčtování. </w:t>
      </w:r>
    </w:p>
    <w:p w:rsidR="000B7051" w:rsidRPr="0055673F" w:rsidRDefault="000B7051" w:rsidP="000B7051">
      <w:pPr>
        <w:numPr>
          <w:ilvl w:val="0"/>
          <w:numId w:val="13"/>
        </w:numPr>
        <w:spacing w:after="0"/>
        <w:jc w:val="both"/>
        <w:rPr>
          <w:lang w:val="cs-CZ"/>
        </w:rPr>
      </w:pPr>
      <w:r w:rsidRPr="002D41FB">
        <w:rPr>
          <w:lang w:val="cs-CZ"/>
        </w:rPr>
        <w:t>Ustanovení o smluvní pokutě neruší právo objednatele</w:t>
      </w:r>
      <w:r w:rsidRPr="0055673F">
        <w:rPr>
          <w:lang w:val="cs-CZ"/>
        </w:rPr>
        <w:t xml:space="preserve"> na náhradu škody a ušlého zisku, které mu vzniknou prodlením zhotovitele</w:t>
      </w:r>
      <w:r w:rsidR="0093441E">
        <w:rPr>
          <w:lang w:val="cs-CZ"/>
        </w:rPr>
        <w:t xml:space="preserve"> či porušením některé z povinností zhotovitele</w:t>
      </w:r>
      <w:r w:rsidRPr="0055673F">
        <w:rPr>
          <w:lang w:val="cs-CZ"/>
        </w:rPr>
        <w:t>.</w:t>
      </w:r>
    </w:p>
    <w:p w:rsidR="001F00A1" w:rsidRDefault="001F00A1" w:rsidP="001F00A1">
      <w:pPr>
        <w:spacing w:after="0"/>
        <w:ind w:left="720" w:firstLine="0"/>
        <w:jc w:val="both"/>
        <w:rPr>
          <w:lang w:val="cs-CZ"/>
        </w:rPr>
      </w:pPr>
    </w:p>
    <w:p w:rsidR="000B7051" w:rsidRPr="0055673F" w:rsidRDefault="000B7051" w:rsidP="000B7051">
      <w:pPr>
        <w:pStyle w:val="Nadpis1"/>
        <w:spacing w:before="240"/>
        <w:ind w:left="4253" w:hanging="3827"/>
        <w:jc w:val="center"/>
        <w:rPr>
          <w:b w:val="0"/>
        </w:rPr>
      </w:pPr>
      <w:r w:rsidRPr="0055673F">
        <w:rPr>
          <w:sz w:val="22"/>
          <w:szCs w:val="22"/>
        </w:rPr>
        <w:t>Článek 11</w:t>
      </w:r>
    </w:p>
    <w:p w:rsidR="000B7051" w:rsidRPr="0055673F" w:rsidRDefault="000B7051" w:rsidP="000B7051">
      <w:pPr>
        <w:ind w:left="993" w:hanging="567"/>
        <w:jc w:val="center"/>
        <w:rPr>
          <w:b/>
          <w:caps/>
          <w:lang w:val="cs-CZ"/>
        </w:rPr>
      </w:pPr>
      <w:r w:rsidRPr="0055673F">
        <w:rPr>
          <w:b/>
          <w:caps/>
          <w:lang w:val="cs-CZ"/>
        </w:rPr>
        <w:t>Vlastnictví k dílu, odpovědnost za škodu</w:t>
      </w:r>
    </w:p>
    <w:p w:rsidR="000B7051" w:rsidRPr="0055673F"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55673F">
        <w:rPr>
          <w:lang w:val="cs-CZ"/>
        </w:rPr>
        <w:t>Vlastníkem zhotovovaného díla je od počátku objednatel.</w:t>
      </w:r>
    </w:p>
    <w:p w:rsidR="000B7051" w:rsidRPr="0055673F"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55673F">
        <w:rPr>
          <w:lang w:val="cs-CZ"/>
        </w:rPr>
        <w:lastRenderedPageBreak/>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55673F"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55673F">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55673F"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55673F">
        <w:rPr>
          <w:lang w:val="cs-CZ"/>
        </w:rPr>
        <w:t>Smluvní strany se dohodly, že zhotovitel od okamžiku převzetí staveniště do dne předání díla a jeho převzetí objednatelem, nese nebezpečí škody na zhotovovaném díle.</w:t>
      </w:r>
    </w:p>
    <w:p w:rsidR="000B7051" w:rsidRPr="0055673F"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55673F">
        <w:rPr>
          <w:rFonts w:ascii="Calibri" w:hAnsi="Calibri"/>
          <w:sz w:val="22"/>
          <w:szCs w:val="22"/>
        </w:rPr>
        <w:t>Odpovědnost za škodu na zhotovovaném díle nebo jeho části nese zhotovitel v plném rozsahu až do dne předání a převzetí díla.</w:t>
      </w:r>
    </w:p>
    <w:p w:rsidR="000B7051" w:rsidRPr="0055673F"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55673F">
        <w:rPr>
          <w:rFonts w:asciiTheme="minorHAnsi" w:hAnsiTheme="minorHAnsi"/>
          <w:sz w:val="22"/>
          <w:szCs w:val="22"/>
        </w:rPr>
        <w:t xml:space="preserve">Pokud činností zhotovitele, osob použitých při provádění díla nebo činností jeho subdodavatelů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55673F"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55673F">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AE7538" w:rsidRPr="0055673F" w:rsidRDefault="00AE7538" w:rsidP="000B7051">
      <w:pPr>
        <w:spacing w:after="0"/>
        <w:ind w:firstLine="0"/>
        <w:rPr>
          <w:lang w:val="cs-CZ"/>
        </w:rPr>
      </w:pPr>
    </w:p>
    <w:p w:rsidR="000B7051" w:rsidRPr="0055673F" w:rsidRDefault="000B7051" w:rsidP="000B7051">
      <w:pPr>
        <w:pStyle w:val="Nadpis1"/>
        <w:spacing w:before="240"/>
        <w:ind w:left="4253" w:hanging="3827"/>
        <w:jc w:val="center"/>
        <w:rPr>
          <w:b w:val="0"/>
        </w:rPr>
      </w:pPr>
      <w:r w:rsidRPr="0055673F">
        <w:rPr>
          <w:sz w:val="22"/>
          <w:szCs w:val="22"/>
        </w:rPr>
        <w:t>Článek 12</w:t>
      </w:r>
    </w:p>
    <w:p w:rsidR="000B7051" w:rsidRPr="0055673F" w:rsidRDefault="000B7051" w:rsidP="000B7051">
      <w:pPr>
        <w:spacing w:before="120" w:after="120"/>
        <w:ind w:left="850" w:hanging="425"/>
        <w:jc w:val="center"/>
        <w:rPr>
          <w:b/>
          <w:caps/>
          <w:lang w:val="cs-CZ"/>
        </w:rPr>
      </w:pPr>
      <w:r w:rsidRPr="0055673F">
        <w:rPr>
          <w:b/>
          <w:caps/>
          <w:lang w:val="cs-CZ"/>
        </w:rPr>
        <w:t>Ukončení smluvního vztahu</w:t>
      </w:r>
    </w:p>
    <w:p w:rsidR="00810929" w:rsidRPr="0055673F" w:rsidRDefault="00810929" w:rsidP="00810929">
      <w:pPr>
        <w:numPr>
          <w:ilvl w:val="0"/>
          <w:numId w:val="14"/>
        </w:numPr>
        <w:spacing w:after="0"/>
        <w:jc w:val="both"/>
        <w:rPr>
          <w:lang w:val="cs-CZ"/>
        </w:rPr>
      </w:pPr>
      <w:r w:rsidRPr="0055673F">
        <w:rPr>
          <w:lang w:val="cs-CZ"/>
        </w:rPr>
        <w:t xml:space="preserve">Smluvní vztah podle této smlouvy je možno ukončit oboustrannou dohodou nebo jednostranným odstoupením od smlouvy. Odstoupení od smlouvy je možné z důvodů zákonných nebo z důvodů smluvních. </w:t>
      </w:r>
    </w:p>
    <w:p w:rsidR="00810929" w:rsidRPr="002D41FB" w:rsidRDefault="00810929" w:rsidP="00810929">
      <w:pPr>
        <w:numPr>
          <w:ilvl w:val="0"/>
          <w:numId w:val="14"/>
        </w:numPr>
        <w:spacing w:after="0"/>
        <w:jc w:val="both"/>
        <w:rPr>
          <w:lang w:val="cs-CZ"/>
        </w:rPr>
      </w:pPr>
      <w:r w:rsidRPr="002D41FB">
        <w:rPr>
          <w:lang w:val="cs-CZ"/>
        </w:rPr>
        <w:t>Za podstatné porušení smlouvy ze strany zhotovitele</w:t>
      </w:r>
      <w:r w:rsidR="00A107FA" w:rsidRPr="002D41FB">
        <w:rPr>
          <w:lang w:val="cs-CZ"/>
        </w:rPr>
        <w:t>, zakládající právo objednatele od této smlouvy odstoupit,</w:t>
      </w:r>
      <w:r w:rsidRPr="002D41FB">
        <w:rPr>
          <w:lang w:val="cs-CZ"/>
        </w:rPr>
        <w:t xml:space="preserve"> se považuje:</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2D41FB">
        <w:rPr>
          <w:rFonts w:cs="Arial"/>
          <w:lang w:val="cs-CZ"/>
        </w:rPr>
        <w:t>nepřevzetí místa plnění</w:t>
      </w:r>
      <w:r w:rsidRPr="0055673F">
        <w:rPr>
          <w:rFonts w:cs="Arial"/>
          <w:lang w:val="cs-CZ"/>
        </w:rPr>
        <w:t xml:space="preserve"> ve stanovené lhůtě,</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55673F">
        <w:rPr>
          <w:rFonts w:cs="Arial"/>
          <w:lang w:val="cs-CZ"/>
        </w:rPr>
        <w:t xml:space="preserve">prodlení s plněním díla včetně jednotlivých milníků déle než 15 kalendářních dní, </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55673F">
        <w:rPr>
          <w:rFonts w:cs="Arial"/>
          <w:lang w:val="cs-CZ"/>
        </w:rPr>
        <w:t>neumožnění objednateli provádět kontrolu provádění díla,</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55673F">
        <w:rPr>
          <w:rFonts w:cs="Arial"/>
          <w:lang w:val="cs-CZ"/>
        </w:rPr>
        <w:t>provádění díla v rozporu s projektovou dokumentací,</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55673F">
        <w:rPr>
          <w:rFonts w:cs="Arial"/>
          <w:lang w:val="cs-CZ"/>
        </w:rPr>
        <w:t>nedodržování příslušných platných předpisů, ČSN a EN při provádění díla,</w:t>
      </w:r>
    </w:p>
    <w:p w:rsidR="00810929" w:rsidRPr="0055673F" w:rsidRDefault="00810929" w:rsidP="00810929">
      <w:pPr>
        <w:pStyle w:val="Odstavecseseznamem"/>
        <w:numPr>
          <w:ilvl w:val="0"/>
          <w:numId w:val="22"/>
        </w:numPr>
        <w:tabs>
          <w:tab w:val="clear" w:pos="720"/>
        </w:tabs>
        <w:ind w:left="993" w:hanging="284"/>
        <w:jc w:val="both"/>
        <w:rPr>
          <w:rFonts w:cs="Arial"/>
          <w:lang w:val="cs-CZ"/>
        </w:rPr>
      </w:pPr>
      <w:r w:rsidRPr="0055673F">
        <w:rPr>
          <w:rFonts w:cs="Arial"/>
          <w:lang w:val="cs-CZ"/>
        </w:rPr>
        <w:t>neodstranění objednatelem zjištěných a zapsaných vad do stavebního deníku.</w:t>
      </w:r>
    </w:p>
    <w:p w:rsidR="00810929" w:rsidRPr="0055673F" w:rsidRDefault="00810929" w:rsidP="00810929">
      <w:pPr>
        <w:numPr>
          <w:ilvl w:val="0"/>
          <w:numId w:val="14"/>
        </w:numPr>
        <w:spacing w:after="0"/>
        <w:jc w:val="both"/>
        <w:rPr>
          <w:lang w:val="cs-CZ"/>
        </w:rPr>
      </w:pPr>
      <w:r w:rsidRPr="0055673F">
        <w:rPr>
          <w:lang w:val="cs-CZ"/>
        </w:rPr>
        <w:t>Objednatel si vyhrazuje právo na jednostranné ukončení smluvního vztahu v případě, že:</w:t>
      </w:r>
    </w:p>
    <w:p w:rsidR="00810929" w:rsidRPr="0055673F" w:rsidRDefault="00810929" w:rsidP="00134C6C">
      <w:pPr>
        <w:pStyle w:val="Odstavecseseznamem"/>
        <w:numPr>
          <w:ilvl w:val="0"/>
          <w:numId w:val="32"/>
        </w:numPr>
        <w:tabs>
          <w:tab w:val="clear" w:pos="720"/>
          <w:tab w:val="num" w:pos="993"/>
        </w:tabs>
        <w:spacing w:after="0"/>
        <w:ind w:left="993" w:hanging="284"/>
        <w:jc w:val="both"/>
        <w:rPr>
          <w:lang w:val="cs-CZ"/>
        </w:rPr>
      </w:pPr>
      <w:r w:rsidRPr="0055673F">
        <w:rPr>
          <w:lang w:val="cs-CZ"/>
        </w:rPr>
        <w:t>zhotovitel v nabídce uvedl nepravdivé údaje a tato skutečnost mohla mít vliv na výběr nejvhodnější nabídky,</w:t>
      </w:r>
    </w:p>
    <w:p w:rsidR="00810929" w:rsidRPr="0055673F" w:rsidRDefault="00810929" w:rsidP="00134C6C">
      <w:pPr>
        <w:pStyle w:val="Odstavecseseznamem"/>
        <w:numPr>
          <w:ilvl w:val="0"/>
          <w:numId w:val="32"/>
        </w:numPr>
        <w:tabs>
          <w:tab w:val="clear" w:pos="720"/>
          <w:tab w:val="num" w:pos="993"/>
        </w:tabs>
        <w:spacing w:after="0"/>
        <w:ind w:left="993" w:hanging="284"/>
        <w:jc w:val="both"/>
        <w:rPr>
          <w:lang w:val="cs-CZ"/>
        </w:rPr>
      </w:pPr>
      <w:r w:rsidRPr="0055673F">
        <w:rPr>
          <w:lang w:val="cs-CZ"/>
        </w:rPr>
        <w:t>zhotovitel pozbyde základních, profesních a technických kvalifikačních předpokladů pro plnění zakázky,</w:t>
      </w:r>
    </w:p>
    <w:p w:rsidR="00810929" w:rsidRPr="0055673F" w:rsidRDefault="00810929" w:rsidP="00134C6C">
      <w:pPr>
        <w:pStyle w:val="Odstavecseseznamem"/>
        <w:numPr>
          <w:ilvl w:val="0"/>
          <w:numId w:val="32"/>
        </w:numPr>
        <w:tabs>
          <w:tab w:val="clear" w:pos="720"/>
          <w:tab w:val="num" w:pos="993"/>
        </w:tabs>
        <w:spacing w:after="0"/>
        <w:ind w:left="993" w:hanging="284"/>
        <w:jc w:val="both"/>
        <w:rPr>
          <w:lang w:val="cs-CZ"/>
        </w:rPr>
      </w:pPr>
      <w:r w:rsidRPr="0055673F">
        <w:rPr>
          <w:lang w:val="cs-CZ"/>
        </w:rPr>
        <w:t>neobdrží finanční prostředky pro krytí výdajů plynoucích z realizace zakázky, případně tyto náklady budou označeny za nezpůsobilé.</w:t>
      </w:r>
    </w:p>
    <w:p w:rsidR="00810929" w:rsidRPr="0055673F" w:rsidRDefault="00810929" w:rsidP="00810929">
      <w:pPr>
        <w:pStyle w:val="Bezmezer"/>
        <w:numPr>
          <w:ilvl w:val="0"/>
          <w:numId w:val="14"/>
        </w:numPr>
        <w:rPr>
          <w:snapToGrid w:val="0"/>
          <w:lang w:val="cs-CZ"/>
        </w:rPr>
      </w:pPr>
      <w:r w:rsidRPr="0055673F">
        <w:rPr>
          <w:snapToGrid w:val="0"/>
          <w:lang w:val="cs-CZ"/>
        </w:rPr>
        <w:t>Pro případ odstoupení od smlouvy dohodly smluvní strany následující způsob vypořádání:</w:t>
      </w:r>
    </w:p>
    <w:p w:rsidR="00810929" w:rsidRPr="0055673F" w:rsidRDefault="00810929" w:rsidP="00810929">
      <w:pPr>
        <w:pStyle w:val="Bezmezer"/>
        <w:numPr>
          <w:ilvl w:val="0"/>
          <w:numId w:val="27"/>
        </w:numPr>
        <w:tabs>
          <w:tab w:val="clear" w:pos="720"/>
          <w:tab w:val="num" w:pos="993"/>
        </w:tabs>
        <w:ind w:left="993" w:hanging="284"/>
        <w:jc w:val="both"/>
        <w:rPr>
          <w:snapToGrid w:val="0"/>
          <w:lang w:val="cs-CZ"/>
        </w:rPr>
      </w:pPr>
      <w:r w:rsidRPr="0055673F">
        <w:rPr>
          <w:snapToGrid w:val="0"/>
          <w:lang w:val="cs-CZ"/>
        </w:rPr>
        <w:t>zhotovitel vyhotoví soupis všech provedených prací v ocenění dle položkového rozpočtu, rozhodného pro sjednání ceny díla,</w:t>
      </w:r>
    </w:p>
    <w:p w:rsidR="00810929" w:rsidRPr="0055673F" w:rsidRDefault="00810929" w:rsidP="00810929">
      <w:pPr>
        <w:pStyle w:val="Bezmezer"/>
        <w:numPr>
          <w:ilvl w:val="0"/>
          <w:numId w:val="27"/>
        </w:numPr>
        <w:tabs>
          <w:tab w:val="clear" w:pos="720"/>
          <w:tab w:val="num" w:pos="993"/>
        </w:tabs>
        <w:ind w:left="993" w:hanging="284"/>
        <w:jc w:val="both"/>
        <w:rPr>
          <w:snapToGrid w:val="0"/>
          <w:lang w:val="cs-CZ"/>
        </w:rPr>
      </w:pPr>
      <w:r w:rsidRPr="0055673F">
        <w:rPr>
          <w:snapToGrid w:val="0"/>
          <w:lang w:val="cs-CZ"/>
        </w:rPr>
        <w:t xml:space="preserve">zhotovitel vyklidí staveniště, zejm. odveze veškerý nezabudovaný materiál, </w:t>
      </w:r>
      <w:r w:rsidRPr="0055673F">
        <w:rPr>
          <w:lang w:val="cs-CZ"/>
        </w:rPr>
        <w:t>pokud nebude dohodnuto jinak</w:t>
      </w:r>
      <w:r w:rsidRPr="0055673F">
        <w:rPr>
          <w:snapToGrid w:val="0"/>
          <w:lang w:val="cs-CZ"/>
        </w:rPr>
        <w:t>,</w:t>
      </w:r>
    </w:p>
    <w:p w:rsidR="00810929" w:rsidRPr="0055673F" w:rsidRDefault="00810929" w:rsidP="00810929">
      <w:pPr>
        <w:pStyle w:val="Bezmezer"/>
        <w:numPr>
          <w:ilvl w:val="0"/>
          <w:numId w:val="27"/>
        </w:numPr>
        <w:tabs>
          <w:tab w:val="clear" w:pos="720"/>
          <w:tab w:val="num" w:pos="993"/>
        </w:tabs>
        <w:ind w:left="993" w:hanging="284"/>
        <w:jc w:val="both"/>
        <w:rPr>
          <w:snapToGrid w:val="0"/>
          <w:lang w:val="cs-CZ"/>
        </w:rPr>
      </w:pPr>
      <w:r w:rsidRPr="0055673F">
        <w:rPr>
          <w:snapToGrid w:val="0"/>
          <w:lang w:val="cs-CZ"/>
        </w:rPr>
        <w:t xml:space="preserve">zhotovitel vyzve objednatele k předání nedokončeného díla, přičemž je objednatel povinen zahájit přejímací řízení do 3 </w:t>
      </w:r>
      <w:r w:rsidR="005053CF">
        <w:rPr>
          <w:snapToGrid w:val="0"/>
          <w:lang w:val="cs-CZ"/>
        </w:rPr>
        <w:t>pracovních</w:t>
      </w:r>
      <w:r w:rsidRPr="0055673F">
        <w:rPr>
          <w:snapToGrid w:val="0"/>
          <w:lang w:val="cs-CZ"/>
        </w:rPr>
        <w:t xml:space="preserve"> dnů od doručení výzvy,</w:t>
      </w:r>
    </w:p>
    <w:p w:rsidR="00810929" w:rsidRPr="0055673F" w:rsidRDefault="00810929" w:rsidP="00810929">
      <w:pPr>
        <w:pStyle w:val="Bezmezer"/>
        <w:numPr>
          <w:ilvl w:val="0"/>
          <w:numId w:val="27"/>
        </w:numPr>
        <w:tabs>
          <w:tab w:val="clear" w:pos="720"/>
          <w:tab w:val="num" w:pos="993"/>
        </w:tabs>
        <w:ind w:left="993" w:hanging="284"/>
        <w:jc w:val="both"/>
        <w:rPr>
          <w:snapToGrid w:val="0"/>
          <w:lang w:val="cs-CZ"/>
        </w:rPr>
      </w:pPr>
      <w:r w:rsidRPr="0055673F">
        <w:rPr>
          <w:snapToGrid w:val="0"/>
          <w:lang w:val="cs-CZ"/>
        </w:rPr>
        <w:t>zhotovitel vystaví tzv. konečnou fakturu, v níž provede finanční vypořádání splátek na cenu díla,</w:t>
      </w:r>
    </w:p>
    <w:p w:rsidR="00810929" w:rsidRPr="0055673F" w:rsidRDefault="00810929" w:rsidP="00810929">
      <w:pPr>
        <w:pStyle w:val="Bezmezer"/>
        <w:numPr>
          <w:ilvl w:val="0"/>
          <w:numId w:val="27"/>
        </w:numPr>
        <w:tabs>
          <w:tab w:val="clear" w:pos="720"/>
          <w:tab w:val="num" w:pos="993"/>
        </w:tabs>
        <w:ind w:left="993" w:hanging="284"/>
        <w:jc w:val="both"/>
        <w:rPr>
          <w:snapToGrid w:val="0"/>
          <w:lang w:val="cs-CZ"/>
        </w:rPr>
      </w:pPr>
      <w:r w:rsidRPr="0055673F">
        <w:rPr>
          <w:snapToGrid w:val="0"/>
          <w:lang w:val="cs-CZ"/>
        </w:rPr>
        <w:t>objednatel uhradí cenu poskytnutého plnění do 30 dnů ode dne doručení daňového dokladu.</w:t>
      </w:r>
    </w:p>
    <w:p w:rsidR="000576E4" w:rsidRDefault="000576E4" w:rsidP="000576E4">
      <w:pPr>
        <w:pStyle w:val="Odstavecseseznamem"/>
        <w:spacing w:after="0"/>
        <w:ind w:left="993" w:firstLine="0"/>
        <w:jc w:val="both"/>
        <w:rPr>
          <w:lang w:val="cs-CZ"/>
        </w:rPr>
      </w:pPr>
    </w:p>
    <w:p w:rsidR="000B7051" w:rsidRPr="0055673F" w:rsidRDefault="000B7051" w:rsidP="000B7051">
      <w:pPr>
        <w:pStyle w:val="Nadpis1"/>
        <w:spacing w:before="240"/>
        <w:ind w:left="4253" w:hanging="3827"/>
        <w:jc w:val="center"/>
        <w:rPr>
          <w:b w:val="0"/>
        </w:rPr>
      </w:pPr>
      <w:r w:rsidRPr="0055673F">
        <w:rPr>
          <w:sz w:val="22"/>
          <w:szCs w:val="22"/>
        </w:rPr>
        <w:lastRenderedPageBreak/>
        <w:t>Článek 13</w:t>
      </w:r>
    </w:p>
    <w:p w:rsidR="000B7051" w:rsidRPr="0055673F" w:rsidRDefault="000B7051" w:rsidP="000B7051">
      <w:pPr>
        <w:spacing w:before="120" w:after="120"/>
        <w:ind w:left="850" w:hanging="425"/>
        <w:jc w:val="center"/>
        <w:rPr>
          <w:b/>
          <w:caps/>
          <w:lang w:val="cs-CZ"/>
        </w:rPr>
      </w:pPr>
      <w:r w:rsidRPr="0055673F">
        <w:rPr>
          <w:b/>
          <w:caps/>
          <w:lang w:val="cs-CZ"/>
        </w:rPr>
        <w:t>Stavební deník</w:t>
      </w:r>
    </w:p>
    <w:p w:rsidR="000B7051" w:rsidRPr="0055673F" w:rsidRDefault="000B7051" w:rsidP="000B7051">
      <w:pPr>
        <w:numPr>
          <w:ilvl w:val="0"/>
          <w:numId w:val="16"/>
        </w:numPr>
        <w:ind w:left="714" w:hanging="357"/>
        <w:jc w:val="both"/>
        <w:rPr>
          <w:lang w:val="cs-CZ"/>
        </w:rPr>
      </w:pPr>
      <w:r w:rsidRPr="0055673F">
        <w:rPr>
          <w:lang w:val="cs-CZ"/>
        </w:rPr>
        <w:t xml:space="preserve">Zhotovitel je povinen vést ode dne převzetí staveniště o pracích, které provádí, stavební deník v souladu </w:t>
      </w:r>
      <w:r w:rsidR="00FF0802" w:rsidRPr="0055673F">
        <w:rPr>
          <w:lang w:val="cs-CZ"/>
        </w:rPr>
        <w:t>se</w:t>
      </w:r>
      <w:r w:rsidRPr="0055673F">
        <w:rPr>
          <w:lang w:val="cs-CZ"/>
        </w:rPr>
        <w:t xml:space="preserve"> zákon</w:t>
      </w:r>
      <w:r w:rsidR="00FF0802" w:rsidRPr="0055673F">
        <w:rPr>
          <w:lang w:val="cs-CZ"/>
        </w:rPr>
        <w:t>em</w:t>
      </w:r>
      <w:r w:rsidRPr="0055673F">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55673F" w:rsidRDefault="000B7051" w:rsidP="000B7051">
      <w:pPr>
        <w:numPr>
          <w:ilvl w:val="0"/>
          <w:numId w:val="16"/>
        </w:numPr>
        <w:ind w:left="714" w:hanging="357"/>
        <w:jc w:val="both"/>
        <w:rPr>
          <w:lang w:val="cs-CZ"/>
        </w:rPr>
      </w:pPr>
      <w:r w:rsidRPr="0055673F">
        <w:rPr>
          <w:lang w:val="cs-CZ"/>
        </w:rPr>
        <w:t>Stavební deník musí být stále přístupný na stavbě.</w:t>
      </w:r>
    </w:p>
    <w:p w:rsidR="000B7051" w:rsidRPr="0055673F" w:rsidRDefault="000B7051" w:rsidP="000B7051">
      <w:pPr>
        <w:numPr>
          <w:ilvl w:val="0"/>
          <w:numId w:val="16"/>
        </w:numPr>
        <w:ind w:left="714" w:hanging="357"/>
        <w:jc w:val="both"/>
        <w:rPr>
          <w:lang w:val="cs-CZ"/>
        </w:rPr>
      </w:pPr>
      <w:r w:rsidRPr="0055673F">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55673F" w:rsidRDefault="000B7051" w:rsidP="000B7051">
      <w:pPr>
        <w:numPr>
          <w:ilvl w:val="0"/>
          <w:numId w:val="16"/>
        </w:numPr>
        <w:ind w:left="714" w:hanging="357"/>
        <w:jc w:val="both"/>
        <w:rPr>
          <w:lang w:val="cs-CZ"/>
        </w:rPr>
      </w:pPr>
      <w:r w:rsidRPr="0055673F">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55673F" w:rsidRDefault="000B7051" w:rsidP="000B7051">
      <w:pPr>
        <w:numPr>
          <w:ilvl w:val="0"/>
          <w:numId w:val="16"/>
        </w:numPr>
        <w:ind w:left="714" w:hanging="357"/>
        <w:jc w:val="both"/>
        <w:rPr>
          <w:lang w:val="cs-CZ"/>
        </w:rPr>
      </w:pPr>
      <w:r w:rsidRPr="0055673F">
        <w:rPr>
          <w:lang w:val="cs-CZ"/>
        </w:rPr>
        <w:t xml:space="preserve">Objednatel nebo jím pověřený zástupce je oprávněn se k zápisům ve stavebním deníku, učiněným zhotovitelem vyjadřovat nejpozději do </w:t>
      </w:r>
      <w:r w:rsidR="00FF0802" w:rsidRPr="0055673F">
        <w:rPr>
          <w:lang w:val="cs-CZ"/>
        </w:rPr>
        <w:t xml:space="preserve">3 </w:t>
      </w:r>
      <w:r w:rsidRPr="0055673F">
        <w:rPr>
          <w:lang w:val="cs-CZ"/>
        </w:rPr>
        <w:t>pracovních dnů.</w:t>
      </w:r>
    </w:p>
    <w:p w:rsidR="000B7051" w:rsidRPr="0055673F" w:rsidRDefault="00B04D7D" w:rsidP="000B7051">
      <w:pPr>
        <w:numPr>
          <w:ilvl w:val="0"/>
          <w:numId w:val="16"/>
        </w:numPr>
        <w:ind w:left="714" w:hanging="357"/>
        <w:jc w:val="both"/>
        <w:rPr>
          <w:lang w:val="cs-CZ"/>
        </w:rPr>
      </w:pPr>
      <w:r w:rsidRPr="0055673F">
        <w:rPr>
          <w:lang w:val="cs-CZ"/>
        </w:rPr>
        <w:t>Stavební deník bude předán o</w:t>
      </w:r>
      <w:r w:rsidR="000B7051" w:rsidRPr="0055673F">
        <w:rPr>
          <w:lang w:val="cs-CZ"/>
        </w:rPr>
        <w:t>bjednateli po ukončení stavby ke dni předání a převzetí stavby, a to v jednom originále a jedné kopii.</w:t>
      </w:r>
    </w:p>
    <w:p w:rsidR="000B7051" w:rsidRPr="0055673F" w:rsidRDefault="000B7051" w:rsidP="000B7051">
      <w:pPr>
        <w:numPr>
          <w:ilvl w:val="0"/>
          <w:numId w:val="16"/>
        </w:numPr>
        <w:ind w:left="714" w:hanging="357"/>
        <w:jc w:val="both"/>
        <w:rPr>
          <w:lang w:val="cs-CZ"/>
        </w:rPr>
      </w:pPr>
      <w:r w:rsidRPr="0055673F">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1D65DD" w:rsidRPr="0055673F" w:rsidRDefault="001D65DD" w:rsidP="000B7051">
      <w:pPr>
        <w:ind w:left="714" w:firstLine="0"/>
        <w:jc w:val="both"/>
        <w:rPr>
          <w:lang w:val="cs-CZ"/>
        </w:rPr>
      </w:pPr>
    </w:p>
    <w:p w:rsidR="000B7051" w:rsidRPr="0055673F" w:rsidRDefault="000B7051" w:rsidP="000B7051">
      <w:pPr>
        <w:pStyle w:val="Nadpis1"/>
        <w:spacing w:before="240"/>
        <w:ind w:left="4253" w:hanging="3827"/>
        <w:jc w:val="center"/>
        <w:rPr>
          <w:b w:val="0"/>
        </w:rPr>
      </w:pPr>
      <w:r w:rsidRPr="0055673F">
        <w:rPr>
          <w:sz w:val="22"/>
          <w:szCs w:val="22"/>
        </w:rPr>
        <w:t>Článek 14</w:t>
      </w:r>
    </w:p>
    <w:p w:rsidR="000B7051" w:rsidRPr="0055673F" w:rsidRDefault="000B7051" w:rsidP="000B7051">
      <w:pPr>
        <w:spacing w:before="120" w:after="120"/>
        <w:ind w:left="850" w:hanging="425"/>
        <w:jc w:val="center"/>
        <w:rPr>
          <w:b/>
          <w:caps/>
          <w:lang w:val="cs-CZ"/>
        </w:rPr>
      </w:pPr>
      <w:r w:rsidRPr="0055673F">
        <w:rPr>
          <w:b/>
          <w:caps/>
          <w:lang w:val="cs-CZ"/>
        </w:rPr>
        <w:t>Povinnosti zhotovitele</w:t>
      </w:r>
    </w:p>
    <w:p w:rsidR="00810929" w:rsidRPr="0055673F" w:rsidRDefault="00810929" w:rsidP="00810929">
      <w:pPr>
        <w:pStyle w:val="Odstavecseseznamem"/>
        <w:numPr>
          <w:ilvl w:val="0"/>
          <w:numId w:val="23"/>
        </w:numPr>
        <w:suppressAutoHyphens/>
        <w:jc w:val="both"/>
        <w:rPr>
          <w:rFonts w:asciiTheme="minorHAnsi" w:hAnsiTheme="minorHAnsi"/>
          <w:lang w:val="cs-CZ"/>
        </w:rPr>
      </w:pPr>
      <w:r w:rsidRPr="0055673F">
        <w:rPr>
          <w:rFonts w:asciiTheme="minorHAnsi" w:hAnsiTheme="minorHAnsi" w:cs="Arial"/>
          <w:shd w:val="clear" w:color="auto" w:fill="FFFFFF"/>
          <w:lang w:val="cs-CZ"/>
        </w:rPr>
        <w:t>Zhotovitel je povinen nejpozději ke dni podpisu této smlouvy předložit objednateli časový harmonogram dle čl. 5 této smlouvy.</w:t>
      </w:r>
    </w:p>
    <w:p w:rsidR="00810929" w:rsidRPr="0055673F" w:rsidRDefault="00810929" w:rsidP="00810929">
      <w:pPr>
        <w:numPr>
          <w:ilvl w:val="0"/>
          <w:numId w:val="23"/>
        </w:numPr>
        <w:jc w:val="both"/>
        <w:rPr>
          <w:lang w:val="cs-CZ"/>
        </w:rPr>
      </w:pPr>
      <w:r w:rsidRPr="0055673F">
        <w:rPr>
          <w:lang w:val="cs-CZ"/>
        </w:rPr>
        <w:t>Zhotovitel se zavazuje k plnění pravidel a podmínek stanovených řídicím orgánem v rozhodnutí o poskytnutí dotace, resp. dohodnutých ve smlouvě mezi řídicím orgánem a příjemcem dotace, a to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810929" w:rsidRPr="0055673F" w:rsidRDefault="00810929" w:rsidP="00810929">
      <w:pPr>
        <w:numPr>
          <w:ilvl w:val="0"/>
          <w:numId w:val="23"/>
        </w:numPr>
        <w:jc w:val="both"/>
        <w:rPr>
          <w:lang w:val="cs-CZ"/>
        </w:rPr>
      </w:pPr>
      <w:r w:rsidRPr="0055673F">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2026, pokud české právní předpisy nestanovují dobu archivace delší. Po tuto dobu je zhotovitel povinen umožnit osobám oprávněným k výkonu kontroly projektů provést kontrolu dokladů souvisejících s plněním této smlouvy.   </w:t>
      </w:r>
    </w:p>
    <w:p w:rsidR="00810929" w:rsidRPr="0055673F" w:rsidRDefault="00810929" w:rsidP="00810929">
      <w:pPr>
        <w:numPr>
          <w:ilvl w:val="0"/>
          <w:numId w:val="23"/>
        </w:numPr>
        <w:jc w:val="both"/>
        <w:rPr>
          <w:lang w:val="cs-CZ"/>
        </w:rPr>
      </w:pPr>
      <w:r w:rsidRPr="0055673F">
        <w:rPr>
          <w:lang w:val="cs-CZ"/>
        </w:rPr>
        <w:lastRenderedPageBreak/>
        <w:t xml:space="preserve">Zhotovitel souhlasí se zveřejněním údajů podle zákona č. 106/1999 Sb., o svobodném přístupu k informacím, ve znění pozdějších předpisů a zákona č. 101/2000 Sb., o ochraně osobních údajů, ve znění pozdějších předpisů. </w:t>
      </w:r>
    </w:p>
    <w:p w:rsidR="000B7051" w:rsidRPr="0055673F" w:rsidRDefault="000B7051" w:rsidP="000B7051">
      <w:pPr>
        <w:numPr>
          <w:ilvl w:val="0"/>
          <w:numId w:val="23"/>
        </w:numPr>
        <w:jc w:val="both"/>
        <w:rPr>
          <w:lang w:val="cs-CZ"/>
        </w:rPr>
      </w:pPr>
      <w:r w:rsidRPr="0055673F">
        <w:rPr>
          <w:lang w:val="cs-CZ"/>
        </w:rPr>
        <w:t xml:space="preserve">Zhotovitel je povinen poskytovat objednateli na jeho vyžádání jakékoliv dokumenty potřebné pro monitoring realizace díla, a to do 5 </w:t>
      </w:r>
      <w:r w:rsidR="002D2591" w:rsidRPr="0055673F">
        <w:rPr>
          <w:lang w:val="cs-CZ"/>
        </w:rPr>
        <w:t xml:space="preserve">pracovních </w:t>
      </w:r>
      <w:r w:rsidRPr="0055673F">
        <w:rPr>
          <w:lang w:val="cs-CZ"/>
        </w:rPr>
        <w:t>dnů od požádání objednatele.</w:t>
      </w:r>
    </w:p>
    <w:p w:rsidR="00A15F9A" w:rsidRPr="0055673F" w:rsidRDefault="000576E4" w:rsidP="00A15F9A">
      <w:pPr>
        <w:numPr>
          <w:ilvl w:val="0"/>
          <w:numId w:val="23"/>
        </w:numPr>
        <w:jc w:val="both"/>
        <w:rPr>
          <w:lang w:val="cs-CZ"/>
        </w:rPr>
      </w:pPr>
      <w:r w:rsidRPr="0055673F">
        <w:rPr>
          <w:lang w:val="cs-CZ"/>
        </w:rPr>
        <w:t xml:space="preserve">Zhotovitel je povinen </w:t>
      </w:r>
      <w:r w:rsidR="00121A54" w:rsidRPr="0055673F">
        <w:rPr>
          <w:lang w:val="cs-CZ"/>
        </w:rPr>
        <w:t>před podpisem</w:t>
      </w:r>
      <w:r w:rsidRPr="0055673F">
        <w:rPr>
          <w:lang w:val="cs-CZ"/>
        </w:rPr>
        <w:t xml:space="preserve"> této smlouvy předložit zadavateli </w:t>
      </w:r>
      <w:r w:rsidR="00A15F9A" w:rsidRPr="0055673F">
        <w:rPr>
          <w:lang w:val="cs-CZ"/>
        </w:rPr>
        <w:t xml:space="preserve">kopii pojistné smlouvy </w:t>
      </w:r>
      <w:r w:rsidRPr="0055673F">
        <w:rPr>
          <w:lang w:val="cs-CZ"/>
        </w:rPr>
        <w:t xml:space="preserve">na </w:t>
      </w:r>
      <w:r w:rsidRPr="0055673F">
        <w:rPr>
          <w:rStyle w:val="BezmezerChar"/>
          <w:lang w:val="cs-CZ"/>
        </w:rPr>
        <w:t xml:space="preserve">pojištění stavby (tzv. Stavební a montážní pojištění), a to </w:t>
      </w:r>
      <w:r w:rsidR="004576D8" w:rsidRPr="0055673F">
        <w:rPr>
          <w:rStyle w:val="BezmezerChar"/>
          <w:lang w:val="cs-CZ"/>
        </w:rPr>
        <w:t xml:space="preserve">ve výši odpovídající min. hodnotě realizované stavby, </w:t>
      </w:r>
      <w:r w:rsidR="00A15F9A" w:rsidRPr="0055673F">
        <w:rPr>
          <w:rStyle w:val="BezmezerChar"/>
          <w:lang w:val="cs-CZ"/>
        </w:rPr>
        <w:t>s</w:t>
      </w:r>
      <w:r w:rsidRPr="0055673F">
        <w:rPr>
          <w:rStyle w:val="BezmezerChar"/>
          <w:lang w:val="cs-CZ"/>
        </w:rPr>
        <w:t xml:space="preserve"> platností </w:t>
      </w:r>
      <w:r w:rsidR="00121A54" w:rsidRPr="0055673F">
        <w:rPr>
          <w:rStyle w:val="BezmezerChar"/>
          <w:lang w:val="cs-CZ"/>
        </w:rPr>
        <w:t>po celou dobu provádění díla až do termínu předání a převzetí díla bez vad a nedodělků</w:t>
      </w:r>
      <w:r w:rsidR="004576D8" w:rsidRPr="0055673F">
        <w:rPr>
          <w:rStyle w:val="BezmezerChar"/>
          <w:lang w:val="cs-CZ"/>
        </w:rPr>
        <w:t xml:space="preserve">, </w:t>
      </w:r>
      <w:r w:rsidR="00A15F9A" w:rsidRPr="0055673F">
        <w:rPr>
          <w:lang w:val="cs-CZ"/>
        </w:rPr>
        <w:t>s podílem spoluúčasti zhotovitele</w:t>
      </w:r>
      <w:r w:rsidR="004576D8" w:rsidRPr="0055673F">
        <w:rPr>
          <w:lang w:val="cs-CZ"/>
        </w:rPr>
        <w:t xml:space="preserve"> ve výši </w:t>
      </w:r>
      <w:r w:rsidR="0024232C" w:rsidRPr="0055673F">
        <w:rPr>
          <w:lang w:val="cs-CZ"/>
        </w:rPr>
        <w:t>min. 20.000,-Kč</w:t>
      </w:r>
      <w:r w:rsidR="004576D8" w:rsidRPr="0055673F">
        <w:rPr>
          <w:lang w:val="cs-CZ"/>
        </w:rPr>
        <w:t xml:space="preserve">. </w:t>
      </w:r>
    </w:p>
    <w:p w:rsidR="000B7051" w:rsidRPr="0055673F" w:rsidRDefault="000B7051" w:rsidP="000B7051">
      <w:pPr>
        <w:numPr>
          <w:ilvl w:val="0"/>
          <w:numId w:val="23"/>
        </w:numPr>
        <w:jc w:val="both"/>
        <w:rPr>
          <w:lang w:val="cs-CZ"/>
        </w:rPr>
      </w:pPr>
      <w:r w:rsidRPr="0055673F">
        <w:rPr>
          <w:lang w:val="cs-CZ"/>
        </w:rPr>
        <w:t>Zhotovitel je povinen splňovat základní, profesní a technické kvalifikační předpoklady po celou dobu realizace díla (plnění zakázky).</w:t>
      </w:r>
    </w:p>
    <w:p w:rsidR="00810929" w:rsidRPr="0055673F" w:rsidRDefault="00810929" w:rsidP="00810929">
      <w:pPr>
        <w:numPr>
          <w:ilvl w:val="0"/>
          <w:numId w:val="23"/>
        </w:numPr>
        <w:jc w:val="both"/>
        <w:rPr>
          <w:lang w:val="cs-CZ"/>
        </w:rPr>
      </w:pPr>
      <w:r w:rsidRPr="0055673F">
        <w:rPr>
          <w:lang w:val="cs-CZ"/>
        </w:rPr>
        <w:t>Zhotovitel je povinen dodržovat pravidla publicity v souladu s Pravidly způsobilých výdajů a publicity OP PIK.</w:t>
      </w:r>
    </w:p>
    <w:p w:rsidR="00803D51" w:rsidRPr="0055673F" w:rsidRDefault="00803D51" w:rsidP="00803D51">
      <w:pPr>
        <w:numPr>
          <w:ilvl w:val="0"/>
          <w:numId w:val="23"/>
        </w:numPr>
        <w:jc w:val="both"/>
        <w:rPr>
          <w:lang w:val="cs-CZ"/>
        </w:rPr>
      </w:pPr>
      <w:r w:rsidRPr="0055673F">
        <w:rPr>
          <w:lang w:val="cs-CZ"/>
        </w:rPr>
        <w:t>Zhotovitel je povinen, jako odborně způsobilá osoba, si zkontrolovat technickou část předané dokumentace nejpozději před zahájením prací na díle či jeho příslušné části a upozornit objednatele bez zbytečného odkladu na zjištěné zjevné vady a nedostatky. Touto kontrolou není dotčena odpovědnost objednatele za správnost předané dokumentace.</w:t>
      </w:r>
    </w:p>
    <w:p w:rsidR="000B7051" w:rsidRPr="0055673F" w:rsidRDefault="000B7051" w:rsidP="000B7051">
      <w:pPr>
        <w:numPr>
          <w:ilvl w:val="0"/>
          <w:numId w:val="23"/>
        </w:numPr>
        <w:spacing w:after="0"/>
        <w:jc w:val="both"/>
        <w:rPr>
          <w:lang w:val="cs-CZ"/>
        </w:rPr>
      </w:pPr>
      <w:r w:rsidRPr="0055673F">
        <w:rPr>
          <w:lang w:val="cs-CZ"/>
        </w:rPr>
        <w:t xml:space="preserve">V případě, že zhotovitel prokazoval splnění kvalifikace v zakázce prostřednictvím subdodavatele,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 </w:t>
      </w:r>
      <w:r w:rsidRPr="0055673F">
        <w:rPr>
          <w:bCs/>
          <w:lang w:val="cs-CZ"/>
        </w:rPr>
        <w:t>přičemž nový subdodavatel musí disponovat minimálně stejnými kvalifikačními předpoklady, které původní subdodavatel prokazoval za uchazeče v rámci výběrového/ zadávacího řízení. Samotná z</w:t>
      </w:r>
      <w:r w:rsidRPr="0055673F">
        <w:rPr>
          <w:lang w:val="cs-CZ"/>
        </w:rPr>
        <w:t xml:space="preserve">měna subdodavatele podléhá odsouhlasení objednatele. Objednatel do 5 pracovních dnů rozhodne o tom, zda změnu subdodavatele akceptuje nebo odmítne, přičemž odmítnutí nesmí být bezdůvodné. </w:t>
      </w:r>
      <w:r w:rsidRPr="0055673F">
        <w:rPr>
          <w:bCs/>
          <w:lang w:val="cs-CZ"/>
        </w:rPr>
        <w:t>Akceptací objednatele o změně subdodavatelů se rozumí zápis ve stavebním deníku podepsaný zástupci obou smluvních stran.</w:t>
      </w:r>
    </w:p>
    <w:p w:rsidR="009B61CA" w:rsidRPr="0055673F" w:rsidRDefault="000B7051" w:rsidP="009B61CA">
      <w:pPr>
        <w:numPr>
          <w:ilvl w:val="0"/>
          <w:numId w:val="23"/>
        </w:numPr>
        <w:spacing w:after="0"/>
        <w:jc w:val="both"/>
        <w:rPr>
          <w:lang w:val="cs-CZ"/>
        </w:rPr>
      </w:pPr>
      <w:r w:rsidRPr="0055673F">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9B61CA" w:rsidRPr="0055673F" w:rsidRDefault="009B61CA" w:rsidP="009B61CA">
      <w:pPr>
        <w:numPr>
          <w:ilvl w:val="0"/>
          <w:numId w:val="23"/>
        </w:numPr>
        <w:spacing w:after="0"/>
        <w:jc w:val="both"/>
        <w:rPr>
          <w:lang w:val="cs-CZ"/>
        </w:rPr>
      </w:pPr>
      <w:r w:rsidRPr="0055673F">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F058A9" w:rsidRPr="0055673F" w:rsidRDefault="000B7051" w:rsidP="000B7051">
      <w:pPr>
        <w:ind w:left="360" w:firstLine="0"/>
        <w:jc w:val="both"/>
        <w:rPr>
          <w:lang w:val="cs-CZ"/>
        </w:rPr>
      </w:pPr>
      <w:r w:rsidRPr="0055673F">
        <w:rPr>
          <w:lang w:val="cs-CZ"/>
        </w:rPr>
        <w:t xml:space="preserve"> </w:t>
      </w:r>
    </w:p>
    <w:p w:rsidR="000B7051" w:rsidRPr="0055673F" w:rsidRDefault="000B7051" w:rsidP="000B7051">
      <w:pPr>
        <w:pStyle w:val="Nadpis1"/>
        <w:spacing w:before="240"/>
        <w:ind w:left="4253" w:hanging="3827"/>
        <w:jc w:val="center"/>
        <w:rPr>
          <w:sz w:val="22"/>
          <w:szCs w:val="22"/>
        </w:rPr>
      </w:pPr>
      <w:r w:rsidRPr="0055673F">
        <w:rPr>
          <w:sz w:val="22"/>
          <w:szCs w:val="22"/>
        </w:rPr>
        <w:t>Článek 15</w:t>
      </w:r>
    </w:p>
    <w:p w:rsidR="000B7051" w:rsidRPr="0055673F" w:rsidRDefault="000B7051" w:rsidP="000B7051">
      <w:pPr>
        <w:spacing w:before="120" w:after="120"/>
        <w:ind w:left="850" w:hanging="425"/>
        <w:jc w:val="center"/>
        <w:rPr>
          <w:b/>
          <w:caps/>
          <w:lang w:val="cs-CZ"/>
        </w:rPr>
      </w:pPr>
      <w:r w:rsidRPr="0055673F">
        <w:rPr>
          <w:b/>
          <w:caps/>
          <w:lang w:val="cs-CZ"/>
        </w:rPr>
        <w:t>Součinnost smluvních stran</w:t>
      </w:r>
    </w:p>
    <w:p w:rsidR="000B7051" w:rsidRPr="0055673F" w:rsidRDefault="000B7051" w:rsidP="000B7051">
      <w:pPr>
        <w:numPr>
          <w:ilvl w:val="0"/>
          <w:numId w:val="17"/>
        </w:numPr>
        <w:tabs>
          <w:tab w:val="num" w:pos="567"/>
        </w:tabs>
        <w:spacing w:afterLines="60" w:after="144"/>
        <w:ind w:left="709" w:hanging="283"/>
        <w:jc w:val="both"/>
        <w:rPr>
          <w:lang w:val="cs-CZ"/>
        </w:rPr>
      </w:pPr>
      <w:r w:rsidRPr="0055673F">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55673F">
        <w:rPr>
          <w:lang w:val="cs-CZ"/>
        </w:rPr>
        <w:t>Ostatní součinnost bude dohodnuta při kontrolách stavby nebo na kontrolních dnech.</w:t>
      </w:r>
    </w:p>
    <w:p w:rsidR="000B7051" w:rsidRPr="0055673F" w:rsidRDefault="000B7051" w:rsidP="000B7051">
      <w:pPr>
        <w:pStyle w:val="Nadpis1"/>
        <w:spacing w:before="240"/>
        <w:ind w:left="4253" w:hanging="3827"/>
        <w:jc w:val="center"/>
        <w:rPr>
          <w:b w:val="0"/>
        </w:rPr>
      </w:pPr>
      <w:r w:rsidRPr="0055673F">
        <w:rPr>
          <w:sz w:val="22"/>
          <w:szCs w:val="22"/>
        </w:rPr>
        <w:t>Článek 16</w:t>
      </w:r>
    </w:p>
    <w:p w:rsidR="000B7051" w:rsidRPr="0055673F" w:rsidRDefault="000B7051" w:rsidP="000B7051">
      <w:pPr>
        <w:spacing w:before="120" w:after="120"/>
        <w:ind w:left="850" w:hanging="425"/>
        <w:jc w:val="center"/>
        <w:rPr>
          <w:b/>
          <w:caps/>
          <w:lang w:val="cs-CZ"/>
        </w:rPr>
      </w:pPr>
      <w:r w:rsidRPr="0055673F">
        <w:rPr>
          <w:b/>
          <w:caps/>
          <w:lang w:val="cs-CZ"/>
        </w:rPr>
        <w:t>Ustanovení závěrečná</w:t>
      </w:r>
    </w:p>
    <w:p w:rsidR="00D92024" w:rsidRPr="0055673F" w:rsidRDefault="00D92024" w:rsidP="00D92024">
      <w:pPr>
        <w:pStyle w:val="Bezmezer"/>
        <w:numPr>
          <w:ilvl w:val="0"/>
          <w:numId w:val="15"/>
        </w:numPr>
        <w:jc w:val="both"/>
        <w:rPr>
          <w:lang w:val="cs-CZ"/>
        </w:rPr>
      </w:pPr>
      <w:r w:rsidRPr="0055673F">
        <w:rPr>
          <w:lang w:val="cs-CZ"/>
        </w:rPr>
        <w:t xml:space="preserve">Práva a povinnosti smluvních stran výslovně touto smlouvou neupravené se řídí příslušnými ustanoveními zákona č. 89/2012 Sb., občanský </w:t>
      </w:r>
      <w:r w:rsidR="00810929" w:rsidRPr="0055673F">
        <w:rPr>
          <w:lang w:val="cs-CZ"/>
        </w:rPr>
        <w:t>zákoník</w:t>
      </w:r>
      <w:r w:rsidRPr="0055673F">
        <w:rPr>
          <w:lang w:val="cs-CZ"/>
        </w:rPr>
        <w:t>.</w:t>
      </w:r>
    </w:p>
    <w:p w:rsidR="000B7051" w:rsidRPr="0055673F" w:rsidRDefault="000B7051" w:rsidP="000B7051">
      <w:pPr>
        <w:numPr>
          <w:ilvl w:val="0"/>
          <w:numId w:val="15"/>
        </w:numPr>
        <w:ind w:left="714" w:hanging="357"/>
        <w:jc w:val="both"/>
        <w:rPr>
          <w:lang w:val="cs-CZ"/>
        </w:rPr>
      </w:pPr>
      <w:r w:rsidRPr="0055673F">
        <w:rPr>
          <w:lang w:val="cs-CZ"/>
        </w:rPr>
        <w:t>Smluvní strany jsou s textem této smlouvy dokonale obeznámeny a prohlašují, že plně odpovídá jejich vůli.</w:t>
      </w:r>
    </w:p>
    <w:p w:rsidR="000B7051" w:rsidRPr="0055673F" w:rsidRDefault="005053CF" w:rsidP="000B7051">
      <w:pPr>
        <w:numPr>
          <w:ilvl w:val="0"/>
          <w:numId w:val="15"/>
        </w:numPr>
        <w:ind w:left="714" w:hanging="357"/>
        <w:jc w:val="both"/>
        <w:rPr>
          <w:lang w:val="cs-CZ"/>
        </w:rPr>
      </w:pPr>
      <w:r>
        <w:rPr>
          <w:lang w:val="cs-CZ"/>
        </w:rPr>
        <w:lastRenderedPageBreak/>
        <w:t>Smluvní strany dále p</w:t>
      </w:r>
      <w:r w:rsidR="000B7051" w:rsidRPr="0055673F">
        <w:rPr>
          <w:lang w:val="cs-CZ"/>
        </w:rPr>
        <w:t>rohlašují, že uzavírají tuto smlouvy svobodně a vážně, nikoliv v tísni, omylu či za nápadně nevýhodných podmínek, což svými podpisy rovněž potvrzují.</w:t>
      </w:r>
    </w:p>
    <w:p w:rsidR="00D92024" w:rsidRPr="0055673F" w:rsidRDefault="00D92024" w:rsidP="00D92024">
      <w:pPr>
        <w:pStyle w:val="Bezmezer"/>
        <w:numPr>
          <w:ilvl w:val="0"/>
          <w:numId w:val="15"/>
        </w:numPr>
        <w:jc w:val="both"/>
        <w:rPr>
          <w:lang w:val="cs-CZ"/>
        </w:rPr>
      </w:pPr>
      <w:r w:rsidRPr="0055673F">
        <w:rPr>
          <w:lang w:val="cs-CZ"/>
        </w:rPr>
        <w:t>Tuto smlouvu je možné měnit pouze písemnými číslovanými dodatky podepsanými oběma smluvními stranami.</w:t>
      </w:r>
    </w:p>
    <w:p w:rsidR="000B7051" w:rsidRPr="0055673F" w:rsidRDefault="000B7051" w:rsidP="000B7051">
      <w:pPr>
        <w:numPr>
          <w:ilvl w:val="0"/>
          <w:numId w:val="15"/>
        </w:numPr>
        <w:ind w:left="714" w:hanging="357"/>
        <w:jc w:val="both"/>
        <w:rPr>
          <w:lang w:val="cs-CZ"/>
        </w:rPr>
      </w:pPr>
      <w:r w:rsidRPr="0055673F">
        <w:rPr>
          <w:lang w:val="cs-CZ"/>
        </w:rPr>
        <w:t>Platnost a účinnost této smlouvy, resp. jejich dodatků, nastává oboustranným podpisem statutárními zástupci smluvních stran.</w:t>
      </w:r>
    </w:p>
    <w:p w:rsidR="001D65DD" w:rsidRPr="0055673F" w:rsidRDefault="001D65DD" w:rsidP="005053CF">
      <w:pPr>
        <w:numPr>
          <w:ilvl w:val="0"/>
          <w:numId w:val="15"/>
        </w:numPr>
        <w:ind w:left="714" w:hanging="357"/>
        <w:jc w:val="both"/>
        <w:rPr>
          <w:rFonts w:asciiTheme="minorHAnsi" w:hAnsiTheme="minorHAnsi" w:cs="Arial"/>
          <w:b/>
          <w:sz w:val="28"/>
          <w:u w:val="single"/>
          <w:lang w:val="cs-CZ"/>
        </w:rPr>
      </w:pPr>
      <w:r w:rsidRPr="0055673F">
        <w:rPr>
          <w:rFonts w:asciiTheme="minorHAnsi" w:hAnsiTheme="minorHAnsi" w:cs="Arial"/>
          <w:lang w:val="cs-CZ"/>
        </w:rPr>
        <w:t>Objednatel se zavazuje, že předá zhotoviteli příslušnou dokumentaci dle vyhlášky č. 231/2012 Sb., kterou se stanoví obchodní podmínky pro zakázky na stavební práce, nezbytnou k provádění díla nejpozději při podpisu této smlouvy oběma smluvními stranami. Za správnost a úplnost předané dokumentace zodpovídá objednatel.</w:t>
      </w:r>
    </w:p>
    <w:p w:rsidR="000B7051" w:rsidRPr="005053CF" w:rsidRDefault="000B7051" w:rsidP="005053CF">
      <w:pPr>
        <w:numPr>
          <w:ilvl w:val="0"/>
          <w:numId w:val="15"/>
        </w:numPr>
        <w:ind w:left="714" w:hanging="357"/>
        <w:jc w:val="both"/>
        <w:rPr>
          <w:rFonts w:asciiTheme="minorHAnsi" w:hAnsiTheme="minorHAnsi" w:cs="Arial"/>
          <w:lang w:val="cs-CZ"/>
        </w:rPr>
      </w:pPr>
      <w:r w:rsidRPr="0055673F">
        <w:rPr>
          <w:lang w:val="cs-CZ"/>
        </w:rPr>
        <w:t xml:space="preserve">Objednatel a zhotovitel se zavazují, že obchodní a stavebně-technické informace, které jim byly </w:t>
      </w:r>
      <w:r w:rsidRPr="005053CF">
        <w:rPr>
          <w:rFonts w:asciiTheme="minorHAnsi" w:hAnsiTheme="minorHAnsi" w:cs="Arial"/>
          <w:lang w:val="cs-CZ"/>
        </w:rPr>
        <w:t>svěřeny smluvním partnerem, nezpřístupní třetím osobám bez písemného souhlasu druhého smluvního partnera, považují je za důvěrné a nezneužijí těchto informací pro jiné účely než pro plnění předmětu této smlouvy.</w:t>
      </w:r>
    </w:p>
    <w:p w:rsidR="000B7051" w:rsidRPr="0055673F" w:rsidRDefault="000B7051" w:rsidP="005053CF">
      <w:pPr>
        <w:numPr>
          <w:ilvl w:val="0"/>
          <w:numId w:val="15"/>
        </w:numPr>
        <w:ind w:left="714" w:hanging="357"/>
        <w:jc w:val="both"/>
        <w:rPr>
          <w:rFonts w:asciiTheme="minorHAnsi" w:hAnsiTheme="minorHAnsi"/>
          <w:lang w:val="cs-CZ"/>
        </w:rPr>
      </w:pPr>
      <w:r w:rsidRPr="005053CF">
        <w:rPr>
          <w:rFonts w:asciiTheme="minorHAnsi" w:hAnsiTheme="minorHAnsi" w:cs="Arial"/>
          <w:lang w:val="cs-CZ"/>
        </w:rPr>
        <w:t>Tato smlouva je vyhotovena ve čtyřech shodných výtiscích s platností originálu, oboustranně podepsaných</w:t>
      </w:r>
      <w:r w:rsidRPr="0055673F">
        <w:rPr>
          <w:lang w:val="cs-CZ"/>
        </w:rPr>
        <w:t xml:space="preserve"> oprávněnými zástupci smluvních stran. Objednatel přebírá dvě a zhotovitel dvě takto podepsaná vyhotovení. </w:t>
      </w:r>
    </w:p>
    <w:p w:rsidR="000B7051" w:rsidRPr="0055673F" w:rsidRDefault="000B7051" w:rsidP="005053CF">
      <w:pPr>
        <w:numPr>
          <w:ilvl w:val="0"/>
          <w:numId w:val="15"/>
        </w:numPr>
        <w:ind w:left="714" w:hanging="357"/>
        <w:jc w:val="both"/>
        <w:rPr>
          <w:rFonts w:asciiTheme="majorHAnsi" w:hAnsiTheme="majorHAnsi" w:cs="Arial"/>
          <w:u w:val="single"/>
          <w:lang w:val="cs-CZ" w:eastAsia="ar-SA" w:bidi="ar-SA"/>
        </w:rPr>
      </w:pPr>
      <w:r w:rsidRPr="005053CF">
        <w:rPr>
          <w:rFonts w:asciiTheme="minorHAnsi" w:hAnsiTheme="minorHAnsi" w:cs="Arial"/>
          <w:u w:val="single"/>
          <w:lang w:val="cs-CZ"/>
        </w:rPr>
        <w:t>Nedílnou</w:t>
      </w:r>
      <w:r w:rsidRPr="0055673F">
        <w:rPr>
          <w:rFonts w:asciiTheme="majorHAnsi" w:hAnsiTheme="majorHAnsi" w:cs="Arial"/>
          <w:u w:val="single"/>
          <w:lang w:val="cs-CZ"/>
        </w:rPr>
        <w:t xml:space="preserve"> součást této smlouvy tvoří:</w:t>
      </w:r>
    </w:p>
    <w:p w:rsidR="000B7051" w:rsidRPr="0055673F"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55673F">
        <w:rPr>
          <w:rFonts w:asciiTheme="majorHAnsi" w:hAnsiTheme="majorHAnsi" w:cs="Arial"/>
          <w:i/>
          <w:szCs w:val="22"/>
        </w:rPr>
        <w:t xml:space="preserve">Příloha č. 1: </w:t>
      </w:r>
      <w:r w:rsidRPr="0055673F">
        <w:rPr>
          <w:rFonts w:asciiTheme="majorHAnsi" w:hAnsiTheme="majorHAnsi" w:cs="Arial"/>
          <w:i/>
          <w:szCs w:val="22"/>
        </w:rPr>
        <w:tab/>
        <w:t>Položkový rozpočet díla</w:t>
      </w:r>
    </w:p>
    <w:p w:rsidR="000B7051" w:rsidRPr="0055673F"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55673F">
        <w:rPr>
          <w:rFonts w:asciiTheme="majorHAnsi" w:hAnsiTheme="majorHAnsi" w:cs="Arial"/>
          <w:i/>
          <w:szCs w:val="22"/>
        </w:rPr>
        <w:t xml:space="preserve">Příloha č. </w:t>
      </w:r>
      <w:r w:rsidR="008F372B" w:rsidRPr="0055673F">
        <w:rPr>
          <w:rFonts w:asciiTheme="majorHAnsi" w:hAnsiTheme="majorHAnsi" w:cs="Arial"/>
          <w:i/>
          <w:szCs w:val="22"/>
        </w:rPr>
        <w:t>2</w:t>
      </w:r>
      <w:r w:rsidR="000B7051" w:rsidRPr="0055673F">
        <w:rPr>
          <w:rFonts w:asciiTheme="majorHAnsi" w:hAnsiTheme="majorHAnsi" w:cs="Arial"/>
          <w:i/>
          <w:szCs w:val="22"/>
        </w:rPr>
        <w:t>:  Seznam subdodavatelů</w:t>
      </w:r>
    </w:p>
    <w:p w:rsidR="00972CCD" w:rsidRPr="002D41FB"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2D41FB">
        <w:rPr>
          <w:rFonts w:asciiTheme="majorHAnsi" w:hAnsiTheme="majorHAnsi" w:cs="Arial"/>
          <w:i/>
          <w:szCs w:val="22"/>
        </w:rPr>
        <w:t>Příloha č. 3:  Časový harmonogram realizace díla</w:t>
      </w:r>
      <w:r w:rsidR="00796EFE" w:rsidRPr="002D41FB">
        <w:rPr>
          <w:rFonts w:asciiTheme="majorHAnsi" w:hAnsiTheme="majorHAnsi" w:cs="Arial"/>
          <w:i/>
          <w:szCs w:val="22"/>
        </w:rPr>
        <w:t xml:space="preserve"> vítězného uchazeče</w:t>
      </w:r>
    </w:p>
    <w:p w:rsidR="00080EBA" w:rsidRPr="002D41FB" w:rsidRDefault="00DD046C" w:rsidP="00080EBA">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 Technické</w:t>
      </w:r>
      <w:r w:rsidR="00080EBA" w:rsidRPr="002D41FB">
        <w:rPr>
          <w:rFonts w:asciiTheme="majorHAnsi" w:hAnsiTheme="majorHAnsi" w:cs="Arial"/>
          <w:i/>
          <w:szCs w:val="22"/>
        </w:rPr>
        <w:t xml:space="preserve"> specifikace</w:t>
      </w:r>
    </w:p>
    <w:p w:rsidR="0024232C" w:rsidRPr="0055673F" w:rsidRDefault="0024232C" w:rsidP="000B7051">
      <w:pPr>
        <w:pStyle w:val="Zkladntextodsazen31"/>
        <w:shd w:val="clear" w:color="auto" w:fill="FFFFFF" w:themeFill="background1"/>
        <w:tabs>
          <w:tab w:val="num" w:pos="851"/>
        </w:tabs>
        <w:ind w:left="851" w:firstLine="142"/>
        <w:rPr>
          <w:rFonts w:asciiTheme="minorHAnsi" w:hAnsiTheme="minorHAnsi" w:cs="Arial"/>
          <w:i/>
          <w:szCs w:val="22"/>
        </w:rPr>
      </w:pPr>
      <w:r w:rsidRPr="002D41FB">
        <w:rPr>
          <w:rStyle w:val="BezmezerChar"/>
          <w:rFonts w:asciiTheme="minorHAnsi" w:hAnsiTheme="minorHAnsi"/>
          <w:i/>
          <w:lang w:val="cs-CZ"/>
        </w:rPr>
        <w:t xml:space="preserve">Příloha č. </w:t>
      </w:r>
      <w:r w:rsidR="00080EBA" w:rsidRPr="002D41FB">
        <w:rPr>
          <w:rStyle w:val="BezmezerChar"/>
          <w:rFonts w:asciiTheme="minorHAnsi" w:hAnsiTheme="minorHAnsi"/>
          <w:i/>
          <w:lang w:val="cs-CZ"/>
        </w:rPr>
        <w:t>5</w:t>
      </w:r>
      <w:r w:rsidRPr="002D41FB">
        <w:rPr>
          <w:rStyle w:val="BezmezerChar"/>
          <w:rFonts w:asciiTheme="minorHAnsi" w:hAnsiTheme="minorHAnsi"/>
          <w:i/>
          <w:lang w:val="cs-CZ"/>
        </w:rPr>
        <w:t>: Smlouva na stavebně a montážní</w:t>
      </w:r>
      <w:r w:rsidRPr="0055673F">
        <w:rPr>
          <w:rStyle w:val="BezmezerChar"/>
          <w:rFonts w:asciiTheme="minorHAnsi" w:hAnsiTheme="minorHAnsi"/>
          <w:i/>
          <w:lang w:val="cs-CZ"/>
        </w:rPr>
        <w:t xml:space="preserve"> pojištění </w:t>
      </w:r>
      <w:r w:rsidRPr="0055673F">
        <w:rPr>
          <w:rFonts w:asciiTheme="majorHAnsi" w:hAnsiTheme="majorHAnsi" w:cs="Arial"/>
          <w:i/>
          <w:szCs w:val="22"/>
        </w:rPr>
        <w:t>vítězného uchazeče</w:t>
      </w:r>
    </w:p>
    <w:p w:rsidR="00C97848" w:rsidRPr="0055673F"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55673F"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55673F" w:rsidRDefault="000B7051" w:rsidP="000B7051">
      <w:pPr>
        <w:ind w:left="709" w:firstLine="0"/>
        <w:jc w:val="both"/>
        <w:rPr>
          <w:rFonts w:asciiTheme="majorHAnsi" w:hAnsiTheme="majorHAnsi" w:cs="Arial"/>
          <w:b/>
          <w:i/>
          <w:color w:val="0000FF"/>
          <w:u w:val="single"/>
          <w:lang w:val="cs-CZ"/>
        </w:rPr>
      </w:pPr>
      <w:r w:rsidRPr="0055673F">
        <w:rPr>
          <w:rFonts w:asciiTheme="majorHAnsi" w:hAnsiTheme="majorHAnsi" w:cs="Arial"/>
          <w:b/>
          <w:i/>
          <w:color w:val="0000FF"/>
          <w:u w:val="single"/>
          <w:lang w:val="cs-CZ"/>
        </w:rPr>
        <w:t>Uchazeči neb</w:t>
      </w:r>
      <w:r w:rsidR="009F65F3" w:rsidRPr="0055673F">
        <w:rPr>
          <w:rFonts w:asciiTheme="majorHAnsi" w:hAnsiTheme="majorHAnsi" w:cs="Arial"/>
          <w:b/>
          <w:i/>
          <w:color w:val="0000FF"/>
          <w:u w:val="single"/>
          <w:lang w:val="cs-CZ"/>
        </w:rPr>
        <w:t xml:space="preserve">udou jednotlivé </w:t>
      </w:r>
      <w:r w:rsidR="008F372B" w:rsidRPr="002D41FB">
        <w:rPr>
          <w:rFonts w:asciiTheme="majorHAnsi" w:hAnsiTheme="majorHAnsi" w:cs="Arial"/>
          <w:b/>
          <w:i/>
          <w:color w:val="0000FF"/>
          <w:u w:val="single"/>
          <w:lang w:val="cs-CZ"/>
        </w:rPr>
        <w:t>přílohy č. 1 a</w:t>
      </w:r>
      <w:r w:rsidR="00DF50AA" w:rsidRPr="002D41FB">
        <w:rPr>
          <w:rFonts w:asciiTheme="majorHAnsi" w:hAnsiTheme="majorHAnsi" w:cs="Arial"/>
          <w:b/>
          <w:i/>
          <w:color w:val="0000FF"/>
          <w:u w:val="single"/>
          <w:lang w:val="cs-CZ"/>
        </w:rPr>
        <w:t xml:space="preserve">ž </w:t>
      </w:r>
      <w:r w:rsidR="00080EBA" w:rsidRPr="002D41FB">
        <w:rPr>
          <w:rFonts w:asciiTheme="majorHAnsi" w:hAnsiTheme="majorHAnsi" w:cs="Arial"/>
          <w:b/>
          <w:i/>
          <w:color w:val="0000FF"/>
          <w:u w:val="single"/>
          <w:lang w:val="cs-CZ"/>
        </w:rPr>
        <w:t>5</w:t>
      </w:r>
      <w:r w:rsidR="009F65F3" w:rsidRPr="002D41FB">
        <w:rPr>
          <w:rFonts w:asciiTheme="majorHAnsi" w:hAnsiTheme="majorHAnsi" w:cs="Arial"/>
          <w:b/>
          <w:i/>
          <w:color w:val="0000FF"/>
          <w:u w:val="single"/>
          <w:lang w:val="cs-CZ"/>
        </w:rPr>
        <w:t xml:space="preserve"> </w:t>
      </w:r>
      <w:r w:rsidRPr="002D41FB">
        <w:rPr>
          <w:rFonts w:asciiTheme="majorHAnsi" w:hAnsiTheme="majorHAnsi" w:cs="Arial"/>
          <w:b/>
          <w:i/>
          <w:color w:val="0000FF"/>
          <w:u w:val="single"/>
          <w:lang w:val="cs-CZ"/>
        </w:rPr>
        <w:t>smlouvy přikládat do nabídky jako nedílné součásti smlouvy (návrh smlouvy bude předlož</w:t>
      </w:r>
      <w:r w:rsidR="009F65F3" w:rsidRPr="002D41FB">
        <w:rPr>
          <w:rFonts w:asciiTheme="majorHAnsi" w:hAnsiTheme="majorHAnsi" w:cs="Arial"/>
          <w:b/>
          <w:i/>
          <w:color w:val="0000FF"/>
          <w:u w:val="single"/>
          <w:lang w:val="cs-CZ"/>
        </w:rPr>
        <w:t>en bez příloh). Přílohy č. 1 a</w:t>
      </w:r>
      <w:r w:rsidR="005053CF" w:rsidRPr="002D41FB">
        <w:rPr>
          <w:rFonts w:asciiTheme="majorHAnsi" w:hAnsiTheme="majorHAnsi" w:cs="Arial"/>
          <w:b/>
          <w:i/>
          <w:color w:val="0000FF"/>
          <w:u w:val="single"/>
          <w:lang w:val="cs-CZ"/>
        </w:rPr>
        <w:t xml:space="preserve">ž </w:t>
      </w:r>
      <w:r w:rsidR="0061200E">
        <w:rPr>
          <w:rFonts w:asciiTheme="majorHAnsi" w:hAnsiTheme="majorHAnsi" w:cs="Arial"/>
          <w:b/>
          <w:i/>
          <w:color w:val="0000FF"/>
          <w:u w:val="single"/>
          <w:lang w:val="cs-CZ"/>
        </w:rPr>
        <w:t>3</w:t>
      </w:r>
      <w:r w:rsidRPr="002D41FB">
        <w:rPr>
          <w:rFonts w:asciiTheme="majorHAnsi" w:hAnsiTheme="majorHAnsi" w:cs="Arial"/>
          <w:b/>
          <w:i/>
          <w:color w:val="0000FF"/>
          <w:u w:val="single"/>
          <w:lang w:val="cs-CZ"/>
        </w:rPr>
        <w:t xml:space="preserve"> této smlouvy uchazeči předkládají samostatně v jiné části nabídky. </w:t>
      </w:r>
      <w:r w:rsidR="005053CF" w:rsidRPr="002D41FB">
        <w:rPr>
          <w:rFonts w:asciiTheme="majorHAnsi" w:hAnsiTheme="majorHAnsi" w:cs="Arial"/>
          <w:b/>
          <w:i/>
          <w:color w:val="0000FF"/>
          <w:u w:val="single"/>
          <w:lang w:val="cs-CZ"/>
        </w:rPr>
        <w:t>Příloh</w:t>
      </w:r>
      <w:r w:rsidR="0061200E">
        <w:rPr>
          <w:rFonts w:asciiTheme="majorHAnsi" w:hAnsiTheme="majorHAnsi" w:cs="Arial"/>
          <w:b/>
          <w:i/>
          <w:color w:val="0000FF"/>
          <w:u w:val="single"/>
          <w:lang w:val="cs-CZ"/>
        </w:rPr>
        <w:t>y</w:t>
      </w:r>
      <w:r w:rsidR="005053CF" w:rsidRPr="002D41FB">
        <w:rPr>
          <w:rFonts w:asciiTheme="majorHAnsi" w:hAnsiTheme="majorHAnsi" w:cs="Arial"/>
          <w:b/>
          <w:i/>
          <w:color w:val="0000FF"/>
          <w:u w:val="single"/>
          <w:lang w:val="cs-CZ"/>
        </w:rPr>
        <w:t xml:space="preserve"> č.</w:t>
      </w:r>
      <w:r w:rsidR="0061200E">
        <w:rPr>
          <w:rFonts w:asciiTheme="majorHAnsi" w:hAnsiTheme="majorHAnsi" w:cs="Arial"/>
          <w:b/>
          <w:i/>
          <w:color w:val="0000FF"/>
          <w:u w:val="single"/>
          <w:lang w:val="cs-CZ"/>
        </w:rPr>
        <w:t xml:space="preserve"> 4 a</w:t>
      </w:r>
      <w:r w:rsidR="005053CF" w:rsidRPr="002D41FB">
        <w:rPr>
          <w:rFonts w:asciiTheme="majorHAnsi" w:hAnsiTheme="majorHAnsi" w:cs="Arial"/>
          <w:b/>
          <w:i/>
          <w:color w:val="0000FF"/>
          <w:u w:val="single"/>
          <w:lang w:val="cs-CZ"/>
        </w:rPr>
        <w:t xml:space="preserve"> </w:t>
      </w:r>
      <w:r w:rsidR="00080EBA" w:rsidRPr="002D41FB">
        <w:rPr>
          <w:rFonts w:asciiTheme="majorHAnsi" w:hAnsiTheme="majorHAnsi" w:cs="Arial"/>
          <w:b/>
          <w:i/>
          <w:color w:val="0000FF"/>
          <w:u w:val="single"/>
          <w:lang w:val="cs-CZ"/>
        </w:rPr>
        <w:t>5</w:t>
      </w:r>
      <w:r w:rsidR="0024232C" w:rsidRPr="002D41FB">
        <w:rPr>
          <w:rFonts w:asciiTheme="majorHAnsi" w:hAnsiTheme="majorHAnsi" w:cs="Arial"/>
          <w:b/>
          <w:i/>
          <w:color w:val="0000FF"/>
          <w:u w:val="single"/>
          <w:lang w:val="cs-CZ"/>
        </w:rPr>
        <w:t xml:space="preserve"> </w:t>
      </w:r>
      <w:r w:rsidR="00972CCD" w:rsidRPr="002D41FB">
        <w:rPr>
          <w:rFonts w:asciiTheme="majorHAnsi" w:hAnsiTheme="majorHAnsi" w:cs="Arial"/>
          <w:b/>
          <w:i/>
          <w:color w:val="0000FF"/>
          <w:u w:val="single"/>
          <w:lang w:val="cs-CZ"/>
        </w:rPr>
        <w:t>ne</w:t>
      </w:r>
      <w:r w:rsidR="0061200E">
        <w:rPr>
          <w:rFonts w:asciiTheme="majorHAnsi" w:hAnsiTheme="majorHAnsi" w:cs="Arial"/>
          <w:b/>
          <w:i/>
          <w:color w:val="0000FF"/>
          <w:u w:val="single"/>
          <w:lang w:val="cs-CZ"/>
        </w:rPr>
        <w:t>jsou</w:t>
      </w:r>
      <w:bookmarkStart w:id="0" w:name="_GoBack"/>
      <w:bookmarkEnd w:id="0"/>
      <w:r w:rsidR="00972CCD" w:rsidRPr="0055673F">
        <w:rPr>
          <w:rFonts w:asciiTheme="majorHAnsi" w:hAnsiTheme="majorHAnsi" w:cs="Arial"/>
          <w:b/>
          <w:i/>
          <w:color w:val="0000FF"/>
          <w:u w:val="single"/>
          <w:lang w:val="cs-CZ"/>
        </w:rPr>
        <w:t xml:space="preserve"> součástí nabídky</w:t>
      </w:r>
      <w:r w:rsidR="00312B80" w:rsidRPr="0055673F">
        <w:rPr>
          <w:rFonts w:asciiTheme="majorHAnsi" w:hAnsiTheme="majorHAnsi" w:cs="Arial"/>
          <w:b/>
          <w:i/>
          <w:color w:val="0000FF"/>
          <w:u w:val="single"/>
          <w:lang w:val="cs-CZ"/>
        </w:rPr>
        <w:t>.</w:t>
      </w:r>
    </w:p>
    <w:p w:rsidR="000B7051" w:rsidRPr="0055673F" w:rsidRDefault="000B7051" w:rsidP="000B7051">
      <w:pPr>
        <w:ind w:firstLine="0"/>
        <w:contextualSpacing/>
        <w:jc w:val="both"/>
        <w:rPr>
          <w:rFonts w:asciiTheme="minorHAnsi" w:hAnsiTheme="minorHAnsi"/>
          <w:highlight w:val="lightGray"/>
          <w:lang w:val="cs-CZ"/>
        </w:rPr>
      </w:pPr>
    </w:p>
    <w:p w:rsidR="00E5662A" w:rsidRPr="0055673F" w:rsidRDefault="00E5662A" w:rsidP="000B7051">
      <w:pPr>
        <w:ind w:firstLine="0"/>
        <w:contextualSpacing/>
        <w:jc w:val="both"/>
        <w:rPr>
          <w:rFonts w:asciiTheme="minorHAnsi" w:hAnsiTheme="minorHAnsi"/>
          <w:highlight w:val="lightGray"/>
          <w:lang w:val="cs-CZ"/>
        </w:rPr>
      </w:pPr>
    </w:p>
    <w:p w:rsidR="000B7051" w:rsidRPr="0055673F" w:rsidRDefault="000B7051" w:rsidP="000B7051">
      <w:pPr>
        <w:ind w:left="851" w:hanging="425"/>
        <w:contextualSpacing/>
        <w:jc w:val="both"/>
        <w:rPr>
          <w:rFonts w:asciiTheme="minorHAnsi" w:hAnsiTheme="minorHAnsi"/>
          <w:lang w:val="cs-CZ"/>
        </w:rPr>
      </w:pPr>
      <w:r w:rsidRPr="0055673F">
        <w:rPr>
          <w:rFonts w:asciiTheme="minorHAnsi" w:hAnsiTheme="minorHAnsi"/>
          <w:lang w:val="cs-CZ"/>
        </w:rPr>
        <w:t>V……………………………..dne………………….                                            V……………………………..dne………………….</w:t>
      </w:r>
    </w:p>
    <w:p w:rsidR="000B7051" w:rsidRPr="0055673F" w:rsidRDefault="000B7051" w:rsidP="000B7051">
      <w:pPr>
        <w:ind w:left="851" w:hanging="425"/>
        <w:contextualSpacing/>
        <w:jc w:val="both"/>
        <w:rPr>
          <w:rFonts w:asciiTheme="minorHAnsi" w:hAnsiTheme="minorHAnsi"/>
          <w:lang w:val="cs-CZ"/>
        </w:rPr>
      </w:pPr>
    </w:p>
    <w:p w:rsidR="000B7051" w:rsidRPr="0055673F" w:rsidRDefault="000B7051" w:rsidP="000B7051">
      <w:pPr>
        <w:ind w:firstLine="0"/>
        <w:contextualSpacing/>
        <w:jc w:val="both"/>
        <w:rPr>
          <w:rFonts w:asciiTheme="minorHAnsi" w:hAnsiTheme="minorHAnsi"/>
          <w:lang w:val="cs-CZ"/>
        </w:rPr>
      </w:pPr>
    </w:p>
    <w:p w:rsidR="000B7051" w:rsidRPr="0055673F" w:rsidRDefault="000B7051" w:rsidP="000B7051">
      <w:pPr>
        <w:ind w:firstLine="0"/>
        <w:contextualSpacing/>
        <w:jc w:val="both"/>
        <w:rPr>
          <w:rFonts w:asciiTheme="minorHAnsi" w:hAnsiTheme="minorHAnsi"/>
          <w:lang w:val="cs-CZ"/>
        </w:rPr>
      </w:pPr>
    </w:p>
    <w:p w:rsidR="000B7051" w:rsidRPr="0055673F" w:rsidRDefault="000B7051" w:rsidP="000B7051">
      <w:pPr>
        <w:ind w:left="851" w:hanging="425"/>
        <w:contextualSpacing/>
        <w:jc w:val="both"/>
        <w:rPr>
          <w:rFonts w:asciiTheme="minorHAnsi" w:hAnsiTheme="minorHAnsi"/>
          <w:lang w:val="cs-CZ"/>
        </w:rPr>
      </w:pPr>
      <w:r w:rsidRPr="0055673F">
        <w:rPr>
          <w:rFonts w:asciiTheme="minorHAnsi" w:hAnsiTheme="minorHAnsi"/>
          <w:lang w:val="cs-CZ"/>
        </w:rPr>
        <w:t>…………………………………………………………                                             …………………………………………………………</w:t>
      </w:r>
    </w:p>
    <w:p w:rsidR="000B7051" w:rsidRPr="0055673F" w:rsidRDefault="00546235" w:rsidP="000B7051">
      <w:pPr>
        <w:ind w:left="851" w:hanging="425"/>
        <w:contextualSpacing/>
        <w:jc w:val="both"/>
        <w:rPr>
          <w:rFonts w:asciiTheme="minorHAnsi" w:hAnsiTheme="minorHAnsi"/>
          <w:b/>
          <w:lang w:val="cs-CZ"/>
        </w:rPr>
      </w:pPr>
      <w:r w:rsidRPr="0055673F">
        <w:rPr>
          <w:rStyle w:val="Siln"/>
          <w:b w:val="0"/>
          <w:bCs w:val="0"/>
          <w:lang w:val="cs-CZ"/>
        </w:rPr>
        <w:t xml:space="preserve">  </w:t>
      </w:r>
      <w:r w:rsidR="00810929" w:rsidRPr="0055673F">
        <w:rPr>
          <w:rStyle w:val="Siln"/>
          <w:b w:val="0"/>
          <w:bCs w:val="0"/>
          <w:lang w:val="cs-CZ"/>
        </w:rPr>
        <w:t xml:space="preserve">      </w:t>
      </w:r>
      <w:r w:rsidR="004723EE" w:rsidRPr="0055673F">
        <w:rPr>
          <w:rStyle w:val="Siln"/>
          <w:b w:val="0"/>
          <w:bCs w:val="0"/>
          <w:lang w:val="cs-CZ"/>
        </w:rPr>
        <w:t xml:space="preserve">    </w:t>
      </w:r>
      <w:r w:rsidRPr="0055673F">
        <w:rPr>
          <w:rStyle w:val="Siln"/>
          <w:b w:val="0"/>
          <w:bCs w:val="0"/>
          <w:lang w:val="cs-CZ"/>
        </w:rPr>
        <w:t xml:space="preserve"> </w:t>
      </w:r>
      <w:r w:rsidR="00810929" w:rsidRPr="0055673F">
        <w:rPr>
          <w:rFonts w:cs="Arial"/>
          <w:lang w:val="cs-CZ"/>
        </w:rPr>
        <w:t xml:space="preserve">Helena Hošková                                                                                          </w:t>
      </w:r>
      <w:r w:rsidR="00AE7538" w:rsidRPr="0055673F">
        <w:rPr>
          <w:rFonts w:asciiTheme="majorHAnsi" w:hAnsiTheme="majorHAnsi" w:cs="Arial"/>
          <w:i/>
          <w:iCs/>
          <w:color w:val="0000FF"/>
          <w:lang w:val="cs-CZ"/>
        </w:rPr>
        <w:t>(doplní</w:t>
      </w:r>
      <w:r w:rsidR="00AE7538" w:rsidRPr="0055673F">
        <w:rPr>
          <w:rStyle w:val="Siln"/>
          <w:b w:val="0"/>
          <w:bCs w:val="0"/>
          <w:lang w:val="cs-CZ"/>
        </w:rPr>
        <w:t xml:space="preserve"> </w:t>
      </w:r>
      <w:r w:rsidR="00AE7538" w:rsidRPr="0055673F">
        <w:rPr>
          <w:rFonts w:asciiTheme="majorHAnsi" w:hAnsiTheme="majorHAnsi" w:cs="Arial"/>
          <w:i/>
          <w:iCs/>
          <w:color w:val="0000FF"/>
          <w:lang w:val="cs-CZ"/>
        </w:rPr>
        <w:t>uchazeč)</w:t>
      </w:r>
    </w:p>
    <w:p w:rsidR="000B7051" w:rsidRPr="0055673F" w:rsidRDefault="00810929" w:rsidP="000B7051">
      <w:pPr>
        <w:ind w:left="851" w:hanging="425"/>
        <w:contextualSpacing/>
        <w:jc w:val="both"/>
        <w:rPr>
          <w:rFonts w:asciiTheme="minorHAnsi" w:hAnsiTheme="minorHAnsi"/>
          <w:lang w:val="cs-CZ"/>
        </w:rPr>
      </w:pPr>
      <w:r w:rsidRPr="0055673F">
        <w:rPr>
          <w:rFonts w:asciiTheme="minorHAnsi" w:hAnsiTheme="minorHAnsi"/>
          <w:lang w:val="cs-CZ"/>
        </w:rPr>
        <w:t xml:space="preserve">                 jednatelka</w:t>
      </w:r>
    </w:p>
    <w:p w:rsidR="000B7051" w:rsidRPr="0055673F" w:rsidRDefault="004723EE"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sidRPr="0055673F">
        <w:rPr>
          <w:rFonts w:asciiTheme="minorHAnsi" w:hAnsiTheme="minorHAnsi"/>
          <w:lang w:val="cs-CZ"/>
        </w:rPr>
        <w:t xml:space="preserve">             </w:t>
      </w:r>
      <w:r w:rsidR="000B7051" w:rsidRPr="0055673F">
        <w:rPr>
          <w:rFonts w:asciiTheme="minorHAnsi" w:hAnsiTheme="minorHAnsi"/>
          <w:lang w:val="cs-CZ"/>
        </w:rPr>
        <w:t>za objednatele</w:t>
      </w:r>
      <w:r w:rsidR="000B7051" w:rsidRPr="0055673F">
        <w:rPr>
          <w:rFonts w:asciiTheme="minorHAnsi" w:hAnsiTheme="minorHAnsi"/>
          <w:lang w:val="cs-CZ"/>
        </w:rPr>
        <w:tab/>
      </w:r>
      <w:r w:rsidR="000B7051" w:rsidRPr="0055673F">
        <w:rPr>
          <w:rFonts w:asciiTheme="minorHAnsi" w:hAnsiTheme="minorHAnsi"/>
          <w:lang w:val="cs-CZ"/>
        </w:rPr>
        <w:tab/>
      </w:r>
      <w:r w:rsidR="000B7051" w:rsidRPr="0055673F">
        <w:rPr>
          <w:rFonts w:asciiTheme="minorHAnsi" w:hAnsiTheme="minorHAnsi"/>
          <w:lang w:val="cs-CZ"/>
        </w:rPr>
        <w:tab/>
      </w:r>
      <w:r w:rsidR="000B7051" w:rsidRPr="0055673F">
        <w:rPr>
          <w:rFonts w:asciiTheme="minorHAnsi" w:hAnsiTheme="minorHAnsi"/>
          <w:lang w:val="cs-CZ"/>
        </w:rPr>
        <w:tab/>
      </w:r>
      <w:r w:rsidR="000B7051" w:rsidRPr="0055673F">
        <w:rPr>
          <w:rFonts w:asciiTheme="minorHAnsi" w:hAnsiTheme="minorHAnsi"/>
          <w:lang w:val="cs-CZ"/>
        </w:rPr>
        <w:tab/>
      </w:r>
      <w:r w:rsidR="000B7051" w:rsidRPr="0055673F">
        <w:rPr>
          <w:rFonts w:asciiTheme="minorHAnsi" w:hAnsiTheme="minorHAnsi"/>
          <w:lang w:val="cs-CZ"/>
        </w:rPr>
        <w:tab/>
        <w:t xml:space="preserve">               za zhotovitele</w:t>
      </w:r>
    </w:p>
    <w:p w:rsidR="00181577" w:rsidRPr="0055673F"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55673F">
        <w:rPr>
          <w:rFonts w:asciiTheme="minorHAnsi" w:hAnsiTheme="minorHAnsi"/>
          <w:lang w:val="cs-CZ"/>
        </w:rPr>
        <w:tab/>
      </w:r>
    </w:p>
    <w:sectPr w:rsidR="00181577" w:rsidRPr="0055673F" w:rsidSect="0055673F">
      <w:footerReference w:type="default" r:id="rId13"/>
      <w:pgSz w:w="11906" w:h="16838"/>
      <w:pgMar w:top="851" w:right="1417" w:bottom="1276"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F66" w:rsidRDefault="005B2F66" w:rsidP="00DF3FCF">
      <w:r>
        <w:separator/>
      </w:r>
    </w:p>
  </w:endnote>
  <w:endnote w:type="continuationSeparator" w:id="0">
    <w:p w:rsidR="005B2F66" w:rsidRDefault="005B2F66"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61200E">
          <w:rPr>
            <w:noProof/>
          </w:rPr>
          <w:t>- 16 -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F66" w:rsidRDefault="005B2F66" w:rsidP="00DF3FCF">
      <w:r>
        <w:separator/>
      </w:r>
    </w:p>
  </w:footnote>
  <w:footnote w:type="continuationSeparator" w:id="0">
    <w:p w:rsidR="005B2F66" w:rsidRDefault="005B2F66"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A0575F"/>
    <w:multiLevelType w:val="hybridMultilevel"/>
    <w:tmpl w:val="FD8A1E96"/>
    <w:lvl w:ilvl="0" w:tplc="D480E992">
      <w:start w:val="1"/>
      <w:numFmt w:val="bullet"/>
      <w:lvlText w:val=""/>
      <w:lvlJc w:val="left"/>
      <w:pPr>
        <w:tabs>
          <w:tab w:val="num" w:pos="1210"/>
        </w:tabs>
        <w:ind w:left="1210" w:hanging="360"/>
      </w:pPr>
      <w:rPr>
        <w:rFonts w:ascii="Symbol" w:hAnsi="Symbol" w:hint="default"/>
        <w:sz w:val="20"/>
        <w:szCs w:val="20"/>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17"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8"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2"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31"/>
  </w:num>
  <w:num w:numId="2">
    <w:abstractNumId w:val="13"/>
  </w:num>
  <w:num w:numId="3">
    <w:abstractNumId w:val="27"/>
  </w:num>
  <w:num w:numId="4">
    <w:abstractNumId w:val="2"/>
  </w:num>
  <w:num w:numId="5">
    <w:abstractNumId w:val="14"/>
  </w:num>
  <w:num w:numId="6">
    <w:abstractNumId w:val="12"/>
  </w:num>
  <w:num w:numId="7">
    <w:abstractNumId w:val="9"/>
  </w:num>
  <w:num w:numId="8">
    <w:abstractNumId w:val="4"/>
  </w:num>
  <w:num w:numId="9">
    <w:abstractNumId w:val="22"/>
  </w:num>
  <w:num w:numId="10">
    <w:abstractNumId w:val="3"/>
  </w:num>
  <w:num w:numId="11">
    <w:abstractNumId w:val="34"/>
  </w:num>
  <w:num w:numId="12">
    <w:abstractNumId w:val="25"/>
  </w:num>
  <w:num w:numId="13">
    <w:abstractNumId w:val="30"/>
  </w:num>
  <w:num w:numId="14">
    <w:abstractNumId w:val="8"/>
  </w:num>
  <w:num w:numId="15">
    <w:abstractNumId w:val="28"/>
  </w:num>
  <w:num w:numId="16">
    <w:abstractNumId w:val="7"/>
  </w:num>
  <w:num w:numId="17">
    <w:abstractNumId w:val="19"/>
  </w:num>
  <w:num w:numId="18">
    <w:abstractNumId w:val="11"/>
  </w:num>
  <w:num w:numId="19">
    <w:abstractNumId w:val="26"/>
  </w:num>
  <w:num w:numId="20">
    <w:abstractNumId w:val="23"/>
  </w:num>
  <w:num w:numId="21">
    <w:abstractNumId w:val="21"/>
  </w:num>
  <w:num w:numId="22">
    <w:abstractNumId w:val="5"/>
  </w:num>
  <w:num w:numId="23">
    <w:abstractNumId w:val="17"/>
  </w:num>
  <w:num w:numId="24">
    <w:abstractNumId w:val="33"/>
  </w:num>
  <w:num w:numId="25">
    <w:abstractNumId w:val="0"/>
    <w:lvlOverride w:ilvl="0">
      <w:startOverride w:val="1"/>
    </w:lvlOverride>
  </w:num>
  <w:num w:numId="26">
    <w:abstractNumId w:val="10"/>
  </w:num>
  <w:num w:numId="27">
    <w:abstractNumId w:val="15"/>
  </w:num>
  <w:num w:numId="28">
    <w:abstractNumId w:val="6"/>
  </w:num>
  <w:num w:numId="29">
    <w:abstractNumId w:val="35"/>
  </w:num>
  <w:num w:numId="30">
    <w:abstractNumId w:val="24"/>
  </w:num>
  <w:num w:numId="31">
    <w:abstractNumId w:val="16"/>
  </w:num>
  <w:num w:numId="32">
    <w:abstractNumId w:val="20"/>
  </w:num>
  <w:num w:numId="33">
    <w:abstractNumId w:val="18"/>
  </w:num>
  <w:num w:numId="34">
    <w:abstractNumId w:val="29"/>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49F0"/>
    <w:rsid w:val="0002504B"/>
    <w:rsid w:val="000255A2"/>
    <w:rsid w:val="00026D8C"/>
    <w:rsid w:val="00031A69"/>
    <w:rsid w:val="00044155"/>
    <w:rsid w:val="00045325"/>
    <w:rsid w:val="00045EF2"/>
    <w:rsid w:val="0004771F"/>
    <w:rsid w:val="00050B2D"/>
    <w:rsid w:val="000575AE"/>
    <w:rsid w:val="000576E4"/>
    <w:rsid w:val="00061A6A"/>
    <w:rsid w:val="000662CF"/>
    <w:rsid w:val="00070BDB"/>
    <w:rsid w:val="0007396B"/>
    <w:rsid w:val="00077BEF"/>
    <w:rsid w:val="00080EBA"/>
    <w:rsid w:val="00085A90"/>
    <w:rsid w:val="00090638"/>
    <w:rsid w:val="00095328"/>
    <w:rsid w:val="000A0ED6"/>
    <w:rsid w:val="000A6B30"/>
    <w:rsid w:val="000B7051"/>
    <w:rsid w:val="000B75F7"/>
    <w:rsid w:val="000C7CF8"/>
    <w:rsid w:val="000D02BE"/>
    <w:rsid w:val="000E2D2D"/>
    <w:rsid w:val="000E68FF"/>
    <w:rsid w:val="000E7C37"/>
    <w:rsid w:val="000F079A"/>
    <w:rsid w:val="000F0FC0"/>
    <w:rsid w:val="001046B0"/>
    <w:rsid w:val="0011104B"/>
    <w:rsid w:val="00121A54"/>
    <w:rsid w:val="00122C77"/>
    <w:rsid w:val="00123ACD"/>
    <w:rsid w:val="0012515A"/>
    <w:rsid w:val="00127586"/>
    <w:rsid w:val="001343B4"/>
    <w:rsid w:val="00134C6C"/>
    <w:rsid w:val="001434A6"/>
    <w:rsid w:val="001621C1"/>
    <w:rsid w:val="00163683"/>
    <w:rsid w:val="00165013"/>
    <w:rsid w:val="001715E1"/>
    <w:rsid w:val="00173E7A"/>
    <w:rsid w:val="00174B16"/>
    <w:rsid w:val="00177D2A"/>
    <w:rsid w:val="00181577"/>
    <w:rsid w:val="00192377"/>
    <w:rsid w:val="00195CBD"/>
    <w:rsid w:val="001A011D"/>
    <w:rsid w:val="001A5996"/>
    <w:rsid w:val="001B12D6"/>
    <w:rsid w:val="001B4AD0"/>
    <w:rsid w:val="001D02F7"/>
    <w:rsid w:val="001D65DD"/>
    <w:rsid w:val="001F00A1"/>
    <w:rsid w:val="001F1985"/>
    <w:rsid w:val="00206B35"/>
    <w:rsid w:val="00215A51"/>
    <w:rsid w:val="00223CC5"/>
    <w:rsid w:val="00225A11"/>
    <w:rsid w:val="00234E26"/>
    <w:rsid w:val="00240DAE"/>
    <w:rsid w:val="0024214C"/>
    <w:rsid w:val="0024232C"/>
    <w:rsid w:val="00250355"/>
    <w:rsid w:val="002553B1"/>
    <w:rsid w:val="002566C7"/>
    <w:rsid w:val="00265400"/>
    <w:rsid w:val="00270F20"/>
    <w:rsid w:val="00280AD9"/>
    <w:rsid w:val="002833E6"/>
    <w:rsid w:val="002917E1"/>
    <w:rsid w:val="00296C68"/>
    <w:rsid w:val="002A26BF"/>
    <w:rsid w:val="002A4ABE"/>
    <w:rsid w:val="002A78CD"/>
    <w:rsid w:val="002B2C3D"/>
    <w:rsid w:val="002B3742"/>
    <w:rsid w:val="002C3AA6"/>
    <w:rsid w:val="002C4F97"/>
    <w:rsid w:val="002C7E7F"/>
    <w:rsid w:val="002D2591"/>
    <w:rsid w:val="002D41FB"/>
    <w:rsid w:val="002E1D23"/>
    <w:rsid w:val="002E1D45"/>
    <w:rsid w:val="002E3A99"/>
    <w:rsid w:val="002E400B"/>
    <w:rsid w:val="002E6EE0"/>
    <w:rsid w:val="002F2F9F"/>
    <w:rsid w:val="002F6B4C"/>
    <w:rsid w:val="00306955"/>
    <w:rsid w:val="00312B80"/>
    <w:rsid w:val="00316300"/>
    <w:rsid w:val="00327A46"/>
    <w:rsid w:val="00333CA0"/>
    <w:rsid w:val="0033451A"/>
    <w:rsid w:val="00342F22"/>
    <w:rsid w:val="00365A16"/>
    <w:rsid w:val="003674E1"/>
    <w:rsid w:val="003714E9"/>
    <w:rsid w:val="003756FB"/>
    <w:rsid w:val="00376826"/>
    <w:rsid w:val="00392F4B"/>
    <w:rsid w:val="003944E8"/>
    <w:rsid w:val="003A5B62"/>
    <w:rsid w:val="003B612C"/>
    <w:rsid w:val="003C38FD"/>
    <w:rsid w:val="003C6E5B"/>
    <w:rsid w:val="003C7B96"/>
    <w:rsid w:val="003D3D82"/>
    <w:rsid w:val="003F46F1"/>
    <w:rsid w:val="004003E5"/>
    <w:rsid w:val="004137E7"/>
    <w:rsid w:val="004219B4"/>
    <w:rsid w:val="00422393"/>
    <w:rsid w:val="004245FB"/>
    <w:rsid w:val="00431C95"/>
    <w:rsid w:val="0043257B"/>
    <w:rsid w:val="0043623D"/>
    <w:rsid w:val="00442461"/>
    <w:rsid w:val="00444AE6"/>
    <w:rsid w:val="00447224"/>
    <w:rsid w:val="00454F67"/>
    <w:rsid w:val="00455139"/>
    <w:rsid w:val="004576D8"/>
    <w:rsid w:val="00466E2D"/>
    <w:rsid w:val="004723EE"/>
    <w:rsid w:val="0048314A"/>
    <w:rsid w:val="0048585D"/>
    <w:rsid w:val="004905D4"/>
    <w:rsid w:val="00491304"/>
    <w:rsid w:val="00497C10"/>
    <w:rsid w:val="004A005A"/>
    <w:rsid w:val="004A78FA"/>
    <w:rsid w:val="004B5B90"/>
    <w:rsid w:val="004C6707"/>
    <w:rsid w:val="004D04F9"/>
    <w:rsid w:val="004D057F"/>
    <w:rsid w:val="004E6639"/>
    <w:rsid w:val="004E6CB4"/>
    <w:rsid w:val="004F1C76"/>
    <w:rsid w:val="004F3A1C"/>
    <w:rsid w:val="004F45DF"/>
    <w:rsid w:val="005053CF"/>
    <w:rsid w:val="00510388"/>
    <w:rsid w:val="00520EEB"/>
    <w:rsid w:val="005244F9"/>
    <w:rsid w:val="0053261C"/>
    <w:rsid w:val="00533C16"/>
    <w:rsid w:val="005374DD"/>
    <w:rsid w:val="00541FFF"/>
    <w:rsid w:val="005458DA"/>
    <w:rsid w:val="00546235"/>
    <w:rsid w:val="005470E7"/>
    <w:rsid w:val="00550275"/>
    <w:rsid w:val="0055673F"/>
    <w:rsid w:val="00576E29"/>
    <w:rsid w:val="00580F50"/>
    <w:rsid w:val="005857DB"/>
    <w:rsid w:val="00586153"/>
    <w:rsid w:val="00587BEE"/>
    <w:rsid w:val="005A0D1C"/>
    <w:rsid w:val="005A3276"/>
    <w:rsid w:val="005A40D7"/>
    <w:rsid w:val="005A42A2"/>
    <w:rsid w:val="005B207A"/>
    <w:rsid w:val="005B2F66"/>
    <w:rsid w:val="005B3650"/>
    <w:rsid w:val="005B7319"/>
    <w:rsid w:val="005D0CB6"/>
    <w:rsid w:val="005D2F11"/>
    <w:rsid w:val="005D5DF8"/>
    <w:rsid w:val="005E0DD6"/>
    <w:rsid w:val="005E35A7"/>
    <w:rsid w:val="005E3D3C"/>
    <w:rsid w:val="005E524A"/>
    <w:rsid w:val="005E67C9"/>
    <w:rsid w:val="005F37DC"/>
    <w:rsid w:val="005F5A1B"/>
    <w:rsid w:val="0061200E"/>
    <w:rsid w:val="00613114"/>
    <w:rsid w:val="00622F32"/>
    <w:rsid w:val="00624620"/>
    <w:rsid w:val="006272D9"/>
    <w:rsid w:val="00630E5D"/>
    <w:rsid w:val="00634548"/>
    <w:rsid w:val="00636592"/>
    <w:rsid w:val="006369F9"/>
    <w:rsid w:val="00641389"/>
    <w:rsid w:val="00645EEC"/>
    <w:rsid w:val="00650EBA"/>
    <w:rsid w:val="00652C8D"/>
    <w:rsid w:val="00653702"/>
    <w:rsid w:val="0065675C"/>
    <w:rsid w:val="006718C9"/>
    <w:rsid w:val="006721DC"/>
    <w:rsid w:val="00675CED"/>
    <w:rsid w:val="00680892"/>
    <w:rsid w:val="006845E9"/>
    <w:rsid w:val="006862E4"/>
    <w:rsid w:val="00687FF7"/>
    <w:rsid w:val="00690F5D"/>
    <w:rsid w:val="006910BE"/>
    <w:rsid w:val="006977D7"/>
    <w:rsid w:val="006A7B6B"/>
    <w:rsid w:val="006B52CC"/>
    <w:rsid w:val="006C096D"/>
    <w:rsid w:val="006C5DA9"/>
    <w:rsid w:val="006C7A50"/>
    <w:rsid w:val="006D1C7C"/>
    <w:rsid w:val="006D2F3A"/>
    <w:rsid w:val="006D460E"/>
    <w:rsid w:val="006D6EE1"/>
    <w:rsid w:val="006E0BF7"/>
    <w:rsid w:val="006F17BE"/>
    <w:rsid w:val="006F5B53"/>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D4CC2"/>
    <w:rsid w:val="007E1609"/>
    <w:rsid w:val="007E5579"/>
    <w:rsid w:val="007E57DC"/>
    <w:rsid w:val="00803D51"/>
    <w:rsid w:val="00804793"/>
    <w:rsid w:val="00810828"/>
    <w:rsid w:val="00810929"/>
    <w:rsid w:val="00812264"/>
    <w:rsid w:val="00821C2A"/>
    <w:rsid w:val="00823EA8"/>
    <w:rsid w:val="00824FDB"/>
    <w:rsid w:val="00825935"/>
    <w:rsid w:val="00830A4F"/>
    <w:rsid w:val="00830C4E"/>
    <w:rsid w:val="00833592"/>
    <w:rsid w:val="00834067"/>
    <w:rsid w:val="00835CFF"/>
    <w:rsid w:val="008370E4"/>
    <w:rsid w:val="00841025"/>
    <w:rsid w:val="00847831"/>
    <w:rsid w:val="00877D9C"/>
    <w:rsid w:val="00885A35"/>
    <w:rsid w:val="008872E4"/>
    <w:rsid w:val="0089001D"/>
    <w:rsid w:val="00890D70"/>
    <w:rsid w:val="008A4372"/>
    <w:rsid w:val="008B1A54"/>
    <w:rsid w:val="008B1EFE"/>
    <w:rsid w:val="008B2CDF"/>
    <w:rsid w:val="008B3F87"/>
    <w:rsid w:val="008B4FE4"/>
    <w:rsid w:val="008B5974"/>
    <w:rsid w:val="008B6C98"/>
    <w:rsid w:val="008C25F8"/>
    <w:rsid w:val="008C5CEB"/>
    <w:rsid w:val="008C7B33"/>
    <w:rsid w:val="008D0DD8"/>
    <w:rsid w:val="008D1FA4"/>
    <w:rsid w:val="008D29EC"/>
    <w:rsid w:val="008F02CD"/>
    <w:rsid w:val="008F372B"/>
    <w:rsid w:val="0090002A"/>
    <w:rsid w:val="00902B6D"/>
    <w:rsid w:val="00903B08"/>
    <w:rsid w:val="00930B02"/>
    <w:rsid w:val="0093441E"/>
    <w:rsid w:val="00937AC1"/>
    <w:rsid w:val="00956544"/>
    <w:rsid w:val="00961AD0"/>
    <w:rsid w:val="00972CCD"/>
    <w:rsid w:val="00973FB1"/>
    <w:rsid w:val="00976243"/>
    <w:rsid w:val="009811A5"/>
    <w:rsid w:val="00983E9A"/>
    <w:rsid w:val="00984F9C"/>
    <w:rsid w:val="0098797B"/>
    <w:rsid w:val="00992E87"/>
    <w:rsid w:val="009B55F9"/>
    <w:rsid w:val="009B61CA"/>
    <w:rsid w:val="009C0505"/>
    <w:rsid w:val="009C49F2"/>
    <w:rsid w:val="009C56F1"/>
    <w:rsid w:val="009C58CC"/>
    <w:rsid w:val="009E030C"/>
    <w:rsid w:val="009E1650"/>
    <w:rsid w:val="009E764D"/>
    <w:rsid w:val="009F5A87"/>
    <w:rsid w:val="009F65F3"/>
    <w:rsid w:val="009F6893"/>
    <w:rsid w:val="00A00316"/>
    <w:rsid w:val="00A04F51"/>
    <w:rsid w:val="00A107FA"/>
    <w:rsid w:val="00A15F9A"/>
    <w:rsid w:val="00A37E24"/>
    <w:rsid w:val="00A40A0D"/>
    <w:rsid w:val="00A563EF"/>
    <w:rsid w:val="00A60671"/>
    <w:rsid w:val="00A77738"/>
    <w:rsid w:val="00AA080A"/>
    <w:rsid w:val="00AA14A8"/>
    <w:rsid w:val="00AA3A37"/>
    <w:rsid w:val="00AB3300"/>
    <w:rsid w:val="00AC77DB"/>
    <w:rsid w:val="00AC7CF8"/>
    <w:rsid w:val="00AD4587"/>
    <w:rsid w:val="00AE5650"/>
    <w:rsid w:val="00AE637A"/>
    <w:rsid w:val="00AE7538"/>
    <w:rsid w:val="00AF65E1"/>
    <w:rsid w:val="00B007D7"/>
    <w:rsid w:val="00B04D7D"/>
    <w:rsid w:val="00B112B1"/>
    <w:rsid w:val="00B20588"/>
    <w:rsid w:val="00B33F54"/>
    <w:rsid w:val="00B34B1A"/>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A09D2"/>
    <w:rsid w:val="00BA60AC"/>
    <w:rsid w:val="00BB3499"/>
    <w:rsid w:val="00BB3E12"/>
    <w:rsid w:val="00BC5E4C"/>
    <w:rsid w:val="00BD5AE0"/>
    <w:rsid w:val="00BE7AA0"/>
    <w:rsid w:val="00BE7EC7"/>
    <w:rsid w:val="00BF0CCB"/>
    <w:rsid w:val="00BF2AB4"/>
    <w:rsid w:val="00BF302F"/>
    <w:rsid w:val="00BF37C2"/>
    <w:rsid w:val="00BF3DE6"/>
    <w:rsid w:val="00BF5C98"/>
    <w:rsid w:val="00C00920"/>
    <w:rsid w:val="00C13089"/>
    <w:rsid w:val="00C205B8"/>
    <w:rsid w:val="00C21448"/>
    <w:rsid w:val="00C22269"/>
    <w:rsid w:val="00C275D1"/>
    <w:rsid w:val="00C454F8"/>
    <w:rsid w:val="00C51716"/>
    <w:rsid w:val="00C651B2"/>
    <w:rsid w:val="00C76F82"/>
    <w:rsid w:val="00C9198B"/>
    <w:rsid w:val="00C929E8"/>
    <w:rsid w:val="00C932B3"/>
    <w:rsid w:val="00C97848"/>
    <w:rsid w:val="00C978E9"/>
    <w:rsid w:val="00C97B43"/>
    <w:rsid w:val="00CA2268"/>
    <w:rsid w:val="00CB4050"/>
    <w:rsid w:val="00CB503C"/>
    <w:rsid w:val="00CB5413"/>
    <w:rsid w:val="00CB5924"/>
    <w:rsid w:val="00CD4418"/>
    <w:rsid w:val="00CD6A64"/>
    <w:rsid w:val="00CE1B93"/>
    <w:rsid w:val="00CE7D17"/>
    <w:rsid w:val="00CF0CC3"/>
    <w:rsid w:val="00CF1554"/>
    <w:rsid w:val="00CF4EFD"/>
    <w:rsid w:val="00CF72A3"/>
    <w:rsid w:val="00CF7B09"/>
    <w:rsid w:val="00D00F42"/>
    <w:rsid w:val="00D07021"/>
    <w:rsid w:val="00D1519C"/>
    <w:rsid w:val="00D20B28"/>
    <w:rsid w:val="00D35D0F"/>
    <w:rsid w:val="00D4642C"/>
    <w:rsid w:val="00D705D7"/>
    <w:rsid w:val="00D72D7A"/>
    <w:rsid w:val="00D815D8"/>
    <w:rsid w:val="00D86AFE"/>
    <w:rsid w:val="00D92024"/>
    <w:rsid w:val="00DA0E42"/>
    <w:rsid w:val="00DA11C6"/>
    <w:rsid w:val="00DA326B"/>
    <w:rsid w:val="00DA596E"/>
    <w:rsid w:val="00DA6611"/>
    <w:rsid w:val="00DA6FCF"/>
    <w:rsid w:val="00DB62E7"/>
    <w:rsid w:val="00DC2929"/>
    <w:rsid w:val="00DC78A2"/>
    <w:rsid w:val="00DD046C"/>
    <w:rsid w:val="00DD4F86"/>
    <w:rsid w:val="00DE25FE"/>
    <w:rsid w:val="00DE398F"/>
    <w:rsid w:val="00DF3FCF"/>
    <w:rsid w:val="00DF50AA"/>
    <w:rsid w:val="00DF5EE2"/>
    <w:rsid w:val="00E00992"/>
    <w:rsid w:val="00E066AE"/>
    <w:rsid w:val="00E1246A"/>
    <w:rsid w:val="00E13C32"/>
    <w:rsid w:val="00E14433"/>
    <w:rsid w:val="00E21C36"/>
    <w:rsid w:val="00E2333A"/>
    <w:rsid w:val="00E27B03"/>
    <w:rsid w:val="00E33219"/>
    <w:rsid w:val="00E33FF9"/>
    <w:rsid w:val="00E42777"/>
    <w:rsid w:val="00E42FB1"/>
    <w:rsid w:val="00E50DE8"/>
    <w:rsid w:val="00E5347E"/>
    <w:rsid w:val="00E54C86"/>
    <w:rsid w:val="00E5539B"/>
    <w:rsid w:val="00E5662A"/>
    <w:rsid w:val="00E56C1A"/>
    <w:rsid w:val="00E603C7"/>
    <w:rsid w:val="00E60DFE"/>
    <w:rsid w:val="00E67D1A"/>
    <w:rsid w:val="00E7070C"/>
    <w:rsid w:val="00E77EEF"/>
    <w:rsid w:val="00E90311"/>
    <w:rsid w:val="00E915E1"/>
    <w:rsid w:val="00EA621A"/>
    <w:rsid w:val="00ED3010"/>
    <w:rsid w:val="00EE11EB"/>
    <w:rsid w:val="00EE1412"/>
    <w:rsid w:val="00EE17C9"/>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D9F9EC-80A3-4D53-B088-E9C480A3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7837</Words>
  <Characters>46239</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3</cp:revision>
  <cp:lastPrinted>2014-01-06T09:58:00Z</cp:lastPrinted>
  <dcterms:created xsi:type="dcterms:W3CDTF">2016-08-31T12:02:00Z</dcterms:created>
  <dcterms:modified xsi:type="dcterms:W3CDTF">2016-09-01T12:07:00Z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